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A5E8" w14:textId="77777777" w:rsidR="00B25C27" w:rsidRPr="00193528" w:rsidRDefault="00B25C27" w:rsidP="00B25C27">
      <w:pPr>
        <w:spacing w:after="0"/>
        <w:jc w:val="center"/>
        <w:rPr>
          <w:b/>
          <w:bCs/>
          <w:sz w:val="32"/>
          <w:szCs w:val="32"/>
        </w:rPr>
      </w:pPr>
      <w:r w:rsidRPr="00193528">
        <w:rPr>
          <w:b/>
          <w:bCs/>
          <w:sz w:val="32"/>
          <w:szCs w:val="32"/>
        </w:rPr>
        <w:t>Rif.PA 2024-22053/RER PRIMI PASSI VERSO L’AUTONOMIA</w:t>
      </w:r>
    </w:p>
    <w:p w14:paraId="316C72CC" w14:textId="77777777" w:rsidR="00B25C27" w:rsidRDefault="00B25C27" w:rsidP="00B25C27">
      <w:pPr>
        <w:spacing w:after="0"/>
        <w:jc w:val="center"/>
        <w:rPr>
          <w:b/>
          <w:bCs/>
          <w:i/>
          <w:iCs/>
          <w:sz w:val="24"/>
          <w:szCs w:val="24"/>
        </w:rPr>
      </w:pPr>
      <w:r w:rsidRPr="00193528">
        <w:rPr>
          <w:b/>
          <w:bCs/>
          <w:i/>
          <w:iCs/>
          <w:sz w:val="24"/>
          <w:szCs w:val="24"/>
        </w:rPr>
        <w:t xml:space="preserve">Operazione approvata con DGR 1492 del 08/07/2024 realizzata grazie ai Fondi Europei della Regione </w:t>
      </w:r>
      <w:proofErr w:type="gramStart"/>
      <w:r w:rsidRPr="00193528">
        <w:rPr>
          <w:b/>
          <w:bCs/>
          <w:i/>
          <w:iCs/>
          <w:sz w:val="24"/>
          <w:szCs w:val="24"/>
        </w:rPr>
        <w:t>Emilia Romagna</w:t>
      </w:r>
      <w:proofErr w:type="gramEnd"/>
      <w:r w:rsidRPr="00193528">
        <w:rPr>
          <w:b/>
          <w:bCs/>
          <w:i/>
          <w:iCs/>
          <w:sz w:val="24"/>
          <w:szCs w:val="24"/>
        </w:rPr>
        <w:t xml:space="preserve"> FSE+ 2021/2027 asse FRD</w:t>
      </w:r>
    </w:p>
    <w:p w14:paraId="46FBD658" w14:textId="77777777" w:rsidR="00D50BC9" w:rsidRPr="00D50BC9" w:rsidRDefault="00D50BC9" w:rsidP="00B25C27">
      <w:pPr>
        <w:spacing w:after="0"/>
        <w:jc w:val="center"/>
        <w:rPr>
          <w:b/>
          <w:bCs/>
          <w:i/>
          <w:iCs/>
          <w:sz w:val="16"/>
          <w:szCs w:val="16"/>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9E7287" w14:paraId="5F1AA5DF" w14:textId="77777777" w:rsidTr="00CB1AAA">
        <w:tc>
          <w:tcPr>
            <w:tcW w:w="2411" w:type="dxa"/>
            <w:vAlign w:val="center"/>
          </w:tcPr>
          <w:p w14:paraId="14760480" w14:textId="2F56CD0F" w:rsidR="009E7287" w:rsidRPr="009E7287" w:rsidRDefault="009E7287" w:rsidP="009E7287">
            <w:pPr>
              <w:rPr>
                <w:rFonts w:ascii="Calibri" w:hAnsi="Calibri" w:cs="Calibri"/>
                <w:b/>
                <w:bCs/>
                <w:sz w:val="24"/>
                <w:szCs w:val="24"/>
              </w:rPr>
            </w:pPr>
            <w:r w:rsidRPr="009E7287">
              <w:rPr>
                <w:rFonts w:ascii="Calibri" w:hAnsi="Calibri" w:cs="Calibri"/>
                <w:b/>
                <w:bCs/>
                <w:sz w:val="24"/>
                <w:szCs w:val="24"/>
              </w:rPr>
              <w:t>Titolo del percorso</w:t>
            </w:r>
            <w:r w:rsidRPr="009E7287">
              <w:rPr>
                <w:rFonts w:ascii="Calibri" w:hAnsi="Calibri" w:cs="Calibri"/>
                <w:b/>
                <w:bCs/>
                <w:sz w:val="24"/>
                <w:szCs w:val="24"/>
              </w:rPr>
              <w:tab/>
            </w:r>
          </w:p>
        </w:tc>
        <w:tc>
          <w:tcPr>
            <w:tcW w:w="7796" w:type="dxa"/>
          </w:tcPr>
          <w:p w14:paraId="30057704" w14:textId="77777777" w:rsidR="009E7287" w:rsidRPr="009E7287" w:rsidRDefault="009E7287" w:rsidP="009E7287">
            <w:pPr>
              <w:jc w:val="center"/>
              <w:rPr>
                <w:rFonts w:ascii="Calibri" w:hAnsi="Calibri" w:cs="Calibri"/>
                <w:b/>
                <w:sz w:val="44"/>
                <w:szCs w:val="44"/>
              </w:rPr>
            </w:pPr>
            <w:r w:rsidRPr="009E7287">
              <w:rPr>
                <w:rFonts w:ascii="Calibri" w:hAnsi="Calibri" w:cs="Calibri"/>
                <w:b/>
                <w:sz w:val="44"/>
                <w:szCs w:val="44"/>
              </w:rPr>
              <w:t>PRIMI PASSI</w:t>
            </w:r>
          </w:p>
          <w:p w14:paraId="7334829C" w14:textId="77777777" w:rsidR="009E7287" w:rsidRDefault="009E7287" w:rsidP="009E7287">
            <w:pPr>
              <w:jc w:val="center"/>
              <w:rPr>
                <w:rFonts w:ascii="Calibri" w:hAnsi="Calibri" w:cs="Calibri"/>
                <w:b/>
                <w:sz w:val="44"/>
                <w:szCs w:val="44"/>
              </w:rPr>
            </w:pPr>
            <w:r w:rsidRPr="009E7287">
              <w:rPr>
                <w:rFonts w:ascii="Calibri" w:hAnsi="Calibri" w:cs="Calibri"/>
                <w:b/>
                <w:sz w:val="44"/>
                <w:szCs w:val="44"/>
              </w:rPr>
              <w:t>VERSO L’AUTONOMIA</w:t>
            </w:r>
          </w:p>
          <w:p w14:paraId="0E975814" w14:textId="1597795F" w:rsidR="002344B6" w:rsidRPr="00D50BC9" w:rsidRDefault="002344B6" w:rsidP="009E7287">
            <w:pPr>
              <w:jc w:val="center"/>
              <w:rPr>
                <w:rFonts w:ascii="Calibri" w:hAnsi="Calibri" w:cs="Calibri"/>
                <w:sz w:val="16"/>
                <w:szCs w:val="16"/>
              </w:rPr>
            </w:pPr>
          </w:p>
        </w:tc>
      </w:tr>
    </w:tbl>
    <w:p w14:paraId="6BC3C233" w14:textId="77777777" w:rsidR="009E7287" w:rsidRPr="009E7287" w:rsidRDefault="009E7287" w:rsidP="009E7287">
      <w:pPr>
        <w:spacing w:after="6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9E7287" w14:paraId="235DCD0E" w14:textId="77777777" w:rsidTr="00CB1AAA">
        <w:tc>
          <w:tcPr>
            <w:tcW w:w="2411" w:type="dxa"/>
          </w:tcPr>
          <w:p w14:paraId="58D31FCB" w14:textId="150A730B" w:rsidR="009E7287" w:rsidRPr="009E7287" w:rsidRDefault="009E7287" w:rsidP="009E7287">
            <w:pPr>
              <w:rPr>
                <w:rFonts w:ascii="Calibri" w:hAnsi="Calibri" w:cs="Calibri"/>
                <w:sz w:val="24"/>
                <w:szCs w:val="24"/>
              </w:rPr>
            </w:pPr>
            <w:r w:rsidRPr="009E7287">
              <w:rPr>
                <w:rStyle w:val="Enfasigrassetto1"/>
                <w:rFonts w:ascii="Calibri" w:hAnsi="Calibri" w:cs="Calibri"/>
                <w:sz w:val="24"/>
                <w:szCs w:val="24"/>
              </w:rPr>
              <w:t>Descrizione del profilo</w:t>
            </w:r>
          </w:p>
        </w:tc>
        <w:tc>
          <w:tcPr>
            <w:tcW w:w="7796" w:type="dxa"/>
          </w:tcPr>
          <w:p w14:paraId="36778CB5" w14:textId="04EC37FE" w:rsidR="009E7287" w:rsidRPr="009E7287" w:rsidRDefault="009E7287" w:rsidP="009E7287">
            <w:pPr>
              <w:jc w:val="both"/>
              <w:rPr>
                <w:rFonts w:ascii="Calibri" w:hAnsi="Calibri" w:cs="Calibri"/>
                <w:sz w:val="20"/>
                <w:szCs w:val="20"/>
              </w:rPr>
            </w:pPr>
            <w:r w:rsidRPr="009E7287">
              <w:rPr>
                <w:rFonts w:ascii="Calibri" w:hAnsi="Calibri" w:cs="Calibri"/>
                <w:sz w:val="20"/>
                <w:szCs w:val="20"/>
              </w:rPr>
              <w:t>Rendere disponibili azioni a carattere orientativo e/o professionalizzante per i giovani che hanno da poco terminato il proprio percorso educativo e/o formativo per supportarli nei processi di transizione dalla scuola al lavoro, attraverso la conoscenza diretta e la sperimentazione di contesti formativi differenti. Obiettivo comune è sostenere le persone a rischio di esclusione e marginalità nell’accesso all’occupazione, attraverso percorsi di carattere orientativo e formativo, finalizzati al potenziamento delle autonomie, alla valorizzazione delle competenze e capacità possedute e all’acquisizione di competenze specifiche, elaborando un progetto individuale di transizione che accompagni gradualmente i giovani a una dimensione lavorativa e che quindi costituisca la base per i futuri percorsi di inserimento lavorativo realizzati dagli uffici del Collocamento Mirato secondo quanto previsto dalla L.68/99.</w:t>
            </w:r>
          </w:p>
        </w:tc>
      </w:tr>
    </w:tbl>
    <w:p w14:paraId="058A0F20" w14:textId="77777777" w:rsidR="009E7287" w:rsidRPr="009E7287" w:rsidRDefault="009E7287" w:rsidP="009E7287">
      <w:pPr>
        <w:spacing w:after="6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9E7287" w14:paraId="3C6FBD78" w14:textId="77777777" w:rsidTr="00CB1AAA">
        <w:tc>
          <w:tcPr>
            <w:tcW w:w="2411" w:type="dxa"/>
          </w:tcPr>
          <w:p w14:paraId="0824AD80" w14:textId="795EDB43" w:rsidR="009E7287" w:rsidRPr="002C3A00" w:rsidRDefault="009E7287" w:rsidP="002C3A00">
            <w:pPr>
              <w:ind w:left="30" w:hanging="30"/>
              <w:rPr>
                <w:rFonts w:ascii="Calibri" w:hAnsi="Calibri" w:cs="Calibri"/>
                <w:sz w:val="24"/>
                <w:szCs w:val="24"/>
              </w:rPr>
            </w:pPr>
            <w:r w:rsidRPr="002C3A00">
              <w:rPr>
                <w:rStyle w:val="Enfasigrassetto1"/>
                <w:rFonts w:ascii="Calibri" w:hAnsi="Calibri" w:cs="Calibri"/>
                <w:sz w:val="24"/>
                <w:szCs w:val="24"/>
              </w:rPr>
              <w:t>Contenuti e attività del percorso</w:t>
            </w:r>
          </w:p>
        </w:tc>
        <w:tc>
          <w:tcPr>
            <w:tcW w:w="7796" w:type="dxa"/>
          </w:tcPr>
          <w:p w14:paraId="616DA85C" w14:textId="411BF973" w:rsidR="009E7287" w:rsidRPr="006C763C" w:rsidRDefault="009E7287" w:rsidP="007947CC">
            <w:pPr>
              <w:tabs>
                <w:tab w:val="left" w:pos="2694"/>
                <w:tab w:val="left" w:pos="2835"/>
              </w:tabs>
              <w:suppressAutoHyphens/>
              <w:jc w:val="both"/>
              <w:rPr>
                <w:rFonts w:ascii="Calibri" w:hAnsi="Calibri" w:cs="Calibri"/>
                <w:sz w:val="20"/>
                <w:szCs w:val="20"/>
              </w:rPr>
            </w:pPr>
            <w:r w:rsidRPr="006C763C">
              <w:rPr>
                <w:rFonts w:ascii="Calibri" w:hAnsi="Calibri" w:cs="Calibri"/>
                <w:sz w:val="20"/>
                <w:szCs w:val="20"/>
              </w:rPr>
              <w:t xml:space="preserve">L'offerta, in termini orientativi, formativi (in chiave laboratoriale o di alternanza), di accompagnamento formativo e nei contesti di lavoro, di promozione di tirocini,  consente ai ragazzi di inserirsi in una cornice di contesto significativa per quanto riguarda la progettazione individualizzata, ma soprattutto con diversi livelli di flessibilità e di richiesta di autonomia. </w:t>
            </w:r>
          </w:p>
          <w:p w14:paraId="46E0C5DC" w14:textId="77777777" w:rsidR="009E7287" w:rsidRPr="006C763C" w:rsidRDefault="009E7287" w:rsidP="009E7287">
            <w:pPr>
              <w:tabs>
                <w:tab w:val="left" w:pos="2694"/>
                <w:tab w:val="left" w:pos="2835"/>
              </w:tabs>
              <w:suppressAutoHyphens/>
              <w:jc w:val="both"/>
              <w:rPr>
                <w:rFonts w:ascii="Calibri" w:hAnsi="Calibri" w:cs="Calibri"/>
                <w:sz w:val="20"/>
                <w:szCs w:val="20"/>
              </w:rPr>
            </w:pPr>
          </w:p>
          <w:p w14:paraId="38136D1A" w14:textId="54085952" w:rsidR="009E7287" w:rsidRPr="006C763C" w:rsidRDefault="009E7287" w:rsidP="009E7287">
            <w:pPr>
              <w:pStyle w:val="Paragrafoelenco"/>
              <w:tabs>
                <w:tab w:val="left" w:pos="2694"/>
                <w:tab w:val="left" w:pos="2835"/>
              </w:tabs>
              <w:suppressAutoHyphens/>
              <w:spacing w:after="60"/>
              <w:ind w:left="34"/>
              <w:contextualSpacing w:val="0"/>
              <w:jc w:val="both"/>
              <w:rPr>
                <w:rFonts w:ascii="Calibri" w:hAnsi="Calibri" w:cs="Calibri"/>
                <w:bCs/>
                <w:sz w:val="20"/>
                <w:szCs w:val="20"/>
                <w:lang w:eastAsia="zh-CN"/>
              </w:rPr>
            </w:pPr>
            <w:r w:rsidRPr="006C763C">
              <w:rPr>
                <w:rFonts w:ascii="Calibri" w:hAnsi="Calibri" w:cs="Calibri"/>
                <w:bCs/>
                <w:sz w:val="20"/>
                <w:szCs w:val="20"/>
                <w:lang w:eastAsia="zh-CN"/>
              </w:rPr>
              <w:t>Azioni di orientamento specialistico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a01a)</w:t>
            </w:r>
            <w:r w:rsidR="002C3A00" w:rsidRPr="006C763C">
              <w:rPr>
                <w:rFonts w:ascii="Calibri" w:hAnsi="Calibri" w:cs="Calibri"/>
                <w:bCs/>
                <w:sz w:val="20"/>
                <w:szCs w:val="20"/>
                <w:lang w:eastAsia="zh-CN"/>
              </w:rPr>
              <w:t xml:space="preserve">, </w:t>
            </w:r>
            <w:r w:rsidRPr="006C763C">
              <w:rPr>
                <w:rFonts w:ascii="Calibri" w:hAnsi="Calibri" w:cs="Calibri"/>
                <w:sz w:val="20"/>
                <w:szCs w:val="20"/>
              </w:rPr>
              <w:t xml:space="preserve"> utili alla definizione dei percorsi individuali.</w:t>
            </w:r>
          </w:p>
          <w:p w14:paraId="1D6923E5" w14:textId="6903591D" w:rsidR="009E7287" w:rsidRPr="006C763C" w:rsidRDefault="009E7287" w:rsidP="002C3A00">
            <w:pPr>
              <w:pStyle w:val="Paragrafoelenco"/>
              <w:tabs>
                <w:tab w:val="left" w:pos="2694"/>
                <w:tab w:val="left" w:pos="2835"/>
              </w:tabs>
              <w:suppressAutoHyphens/>
              <w:spacing w:before="60"/>
              <w:ind w:left="34"/>
              <w:jc w:val="both"/>
              <w:rPr>
                <w:rFonts w:ascii="Calibri" w:hAnsi="Calibri" w:cs="Calibri"/>
                <w:sz w:val="20"/>
                <w:szCs w:val="20"/>
              </w:rPr>
            </w:pPr>
            <w:r w:rsidRPr="006C763C">
              <w:rPr>
                <w:rFonts w:ascii="Calibri" w:hAnsi="Calibri" w:cs="Calibri"/>
                <w:bCs/>
                <w:sz w:val="20"/>
                <w:szCs w:val="20"/>
                <w:lang w:eastAsia="zh-CN"/>
              </w:rPr>
              <w:t>Azioni di tutoraggio, accompagnamento e valutazione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a01b)</w:t>
            </w:r>
            <w:r w:rsidR="002C3A00" w:rsidRPr="006C763C">
              <w:rPr>
                <w:rFonts w:ascii="Calibri" w:hAnsi="Calibri" w:cs="Calibri"/>
                <w:bCs/>
                <w:sz w:val="20"/>
                <w:szCs w:val="20"/>
                <w:lang w:eastAsia="zh-CN"/>
              </w:rPr>
              <w:t>.</w:t>
            </w:r>
          </w:p>
          <w:p w14:paraId="6D2E1D47" w14:textId="77777777" w:rsidR="006C763C" w:rsidRPr="007947CC" w:rsidRDefault="006C763C" w:rsidP="002C3A00">
            <w:pPr>
              <w:tabs>
                <w:tab w:val="left" w:pos="2694"/>
                <w:tab w:val="left" w:pos="2835"/>
              </w:tabs>
              <w:suppressAutoHyphens/>
              <w:spacing w:before="40" w:after="40"/>
              <w:ind w:firstLine="34"/>
              <w:jc w:val="both"/>
              <w:rPr>
                <w:rFonts w:ascii="Calibri" w:hAnsi="Calibri" w:cs="Calibri"/>
                <w:sz w:val="8"/>
                <w:szCs w:val="8"/>
              </w:rPr>
            </w:pPr>
          </w:p>
          <w:p w14:paraId="6592BD63" w14:textId="569354EE" w:rsidR="009E7287" w:rsidRPr="006C763C" w:rsidRDefault="009E7287" w:rsidP="002C3A00">
            <w:pPr>
              <w:tabs>
                <w:tab w:val="left" w:pos="2694"/>
                <w:tab w:val="left" w:pos="2835"/>
              </w:tabs>
              <w:suppressAutoHyphens/>
              <w:spacing w:before="40" w:after="40"/>
              <w:ind w:firstLine="34"/>
              <w:jc w:val="both"/>
              <w:rPr>
                <w:rFonts w:ascii="Calibri" w:hAnsi="Calibri" w:cs="Calibri"/>
                <w:bCs/>
                <w:sz w:val="20"/>
                <w:szCs w:val="20"/>
                <w:lang w:eastAsia="zh-CN"/>
              </w:rPr>
            </w:pPr>
            <w:r w:rsidRPr="006C763C">
              <w:rPr>
                <w:rFonts w:ascii="Calibri" w:hAnsi="Calibri" w:cs="Calibri"/>
                <w:sz w:val="20"/>
                <w:szCs w:val="20"/>
              </w:rPr>
              <w:t>Interventi formativi in piccolo gruppo, articolati in:</w:t>
            </w:r>
            <w:r w:rsidRPr="006C763C">
              <w:rPr>
                <w:rFonts w:ascii="Calibri" w:hAnsi="Calibri" w:cs="Calibri"/>
                <w:bCs/>
                <w:sz w:val="20"/>
                <w:szCs w:val="20"/>
                <w:lang w:eastAsia="zh-CN"/>
              </w:rPr>
              <w:tab/>
            </w:r>
          </w:p>
          <w:p w14:paraId="49787DD1"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percorsi per la formazione sicurezza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2E7FA89F"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laboratorio formativo di cucina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7274B29A"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laboratorio formativo di informatica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01F4ABCB" w14:textId="77777777" w:rsidR="009E7287"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laboratorio formativo di meccanica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0AF2524E" w14:textId="3201921E" w:rsidR="00FE186B" w:rsidRPr="006C763C" w:rsidRDefault="00FE186B"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Pr>
                <w:rFonts w:ascii="Calibri" w:hAnsi="Calibri" w:cs="Calibri"/>
                <w:bCs/>
                <w:sz w:val="20"/>
                <w:szCs w:val="20"/>
                <w:lang w:eastAsia="zh-CN"/>
              </w:rPr>
              <w:t xml:space="preserve">laboratorio formativo di metodologie artistiche e multimediali </w:t>
            </w:r>
            <w:r w:rsidRPr="006C763C">
              <w:rPr>
                <w:rFonts w:ascii="Calibri" w:hAnsi="Calibri" w:cs="Calibri"/>
                <w:bCs/>
                <w:sz w:val="20"/>
                <w:szCs w:val="20"/>
                <w:lang w:eastAsia="zh-CN"/>
              </w:rPr>
              <w:t>(</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226F4950"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 xml:space="preserve">laboratorio formativo di tecniche di </w:t>
            </w:r>
            <w:proofErr w:type="gramStart"/>
            <w:r w:rsidRPr="006C763C">
              <w:rPr>
                <w:rFonts w:ascii="Calibri" w:hAnsi="Calibri" w:cs="Calibri"/>
                <w:bCs/>
                <w:sz w:val="20"/>
                <w:szCs w:val="20"/>
                <w:lang w:eastAsia="zh-CN"/>
              </w:rPr>
              <w:t>vendita  (</w:t>
            </w:r>
            <w:proofErr w:type="spellStart"/>
            <w:proofErr w:type="gramEnd"/>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225C4F3E" w14:textId="77777777" w:rsidR="009E7287"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laboratorio formativo cure estetiche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xml:space="preserve"> c03)</w:t>
            </w:r>
          </w:p>
          <w:p w14:paraId="5C5DEBE9" w14:textId="2CC99B82" w:rsidR="00FE186B" w:rsidRPr="006C763C" w:rsidRDefault="00FE186B"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Pr>
                <w:rFonts w:ascii="Calibri" w:hAnsi="Calibri" w:cs="Calibri"/>
                <w:bCs/>
                <w:sz w:val="20"/>
                <w:szCs w:val="20"/>
                <w:lang w:eastAsia="zh-CN"/>
              </w:rPr>
              <w:t xml:space="preserve">laboratorio formativo di serra orticola </w:t>
            </w:r>
            <w:r w:rsidRPr="006C763C">
              <w:rPr>
                <w:rFonts w:ascii="Calibri" w:hAnsi="Calibri" w:cs="Calibri"/>
                <w:bCs/>
                <w:sz w:val="20"/>
                <w:szCs w:val="20"/>
                <w:lang w:eastAsia="zh-CN"/>
              </w:rPr>
              <w:t>(</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4A58CB73" w14:textId="77777777" w:rsidR="009E7287" w:rsidRPr="006C763C"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di frequenza laboratorio di cucina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4B81D105" w14:textId="77777777" w:rsidR="009E7287" w:rsidRPr="006C763C"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laboratorio di informatica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4E3C8947" w14:textId="77777777" w:rsidR="009E7287"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laboratorio di meccanica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648B66DF" w14:textId="4D27549E" w:rsidR="00FE186B" w:rsidRPr="006C763C" w:rsidRDefault="00FE186B"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Pr>
                <w:rFonts w:ascii="Calibri" w:hAnsi="Calibri" w:cs="Calibri"/>
                <w:bCs/>
                <w:sz w:val="20"/>
                <w:szCs w:val="20"/>
                <w:lang w:eastAsia="zh-CN"/>
              </w:rPr>
              <w:t xml:space="preserve">indennità laboratorio metodologie artistiche e multimediali </w:t>
            </w:r>
            <w:r w:rsidR="00D50BC9" w:rsidRPr="006C763C">
              <w:rPr>
                <w:rFonts w:ascii="Calibri" w:hAnsi="Calibri" w:cs="Calibri"/>
                <w:bCs/>
                <w:sz w:val="20"/>
                <w:szCs w:val="20"/>
                <w:lang w:eastAsia="zh-CN"/>
              </w:rPr>
              <w:t>(</w:t>
            </w:r>
            <w:proofErr w:type="spellStart"/>
            <w:r w:rsidR="00D50BC9" w:rsidRPr="006C763C">
              <w:rPr>
                <w:rFonts w:ascii="Calibri" w:hAnsi="Calibri" w:cs="Calibri"/>
                <w:bCs/>
                <w:sz w:val="20"/>
                <w:szCs w:val="20"/>
                <w:lang w:eastAsia="zh-CN"/>
              </w:rPr>
              <w:t>tip</w:t>
            </w:r>
            <w:proofErr w:type="spellEnd"/>
            <w:r w:rsidR="00D50BC9" w:rsidRPr="006C763C">
              <w:rPr>
                <w:rFonts w:ascii="Calibri" w:hAnsi="Calibri" w:cs="Calibri"/>
                <w:bCs/>
                <w:sz w:val="20"/>
                <w:szCs w:val="20"/>
                <w:lang w:eastAsia="zh-CN"/>
              </w:rPr>
              <w:t>. 65)</w:t>
            </w:r>
          </w:p>
          <w:p w14:paraId="036B482E" w14:textId="77777777" w:rsidR="009E7287" w:rsidRPr="006C763C"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laboratorio di tecniche di vendita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45BCC8F4" w14:textId="77777777" w:rsidR="009E7287"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laboratorio di estetica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xml:space="preserve"> 65)</w:t>
            </w:r>
          </w:p>
          <w:p w14:paraId="2D8066DE" w14:textId="52B098CF" w:rsidR="00D50BC9" w:rsidRPr="006C763C" w:rsidRDefault="00D50BC9"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Pr>
                <w:rFonts w:ascii="Calibri" w:hAnsi="Calibri" w:cs="Calibri"/>
                <w:bCs/>
                <w:sz w:val="20"/>
                <w:szCs w:val="20"/>
                <w:lang w:eastAsia="zh-CN"/>
              </w:rPr>
              <w:t xml:space="preserve">indennità lavoratorio serra orticola </w:t>
            </w:r>
            <w:r w:rsidRPr="006C763C">
              <w:rPr>
                <w:rFonts w:ascii="Calibri" w:hAnsi="Calibri" w:cs="Calibri"/>
                <w:bCs/>
                <w:sz w:val="20"/>
                <w:szCs w:val="20"/>
                <w:lang w:eastAsia="zh-CN"/>
              </w:rPr>
              <w:t>(</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767613FA" w14:textId="3111B6A7" w:rsidR="009E7287" w:rsidRPr="006C763C" w:rsidRDefault="009E7287" w:rsidP="009E7287">
            <w:pPr>
              <w:pStyle w:val="Paragrafoelenco"/>
              <w:numPr>
                <w:ilvl w:val="0"/>
                <w:numId w:val="1"/>
              </w:numPr>
              <w:tabs>
                <w:tab w:val="left" w:pos="2694"/>
                <w:tab w:val="left" w:pos="2835"/>
              </w:tabs>
              <w:suppressAutoHyphens/>
              <w:spacing w:before="40" w:after="40"/>
              <w:ind w:left="176" w:hanging="176"/>
              <w:contextualSpacing w:val="0"/>
              <w:jc w:val="both"/>
              <w:rPr>
                <w:rFonts w:ascii="Calibri" w:hAnsi="Calibri" w:cs="Calibri"/>
                <w:bCs/>
                <w:sz w:val="20"/>
                <w:szCs w:val="20"/>
                <w:lang w:eastAsia="zh-CN"/>
              </w:rPr>
            </w:pPr>
            <w:r w:rsidRPr="006C763C">
              <w:rPr>
                <w:rFonts w:ascii="Calibri" w:hAnsi="Calibri" w:cs="Calibri"/>
                <w:bCs/>
                <w:sz w:val="20"/>
                <w:szCs w:val="20"/>
                <w:lang w:eastAsia="zh-CN"/>
              </w:rPr>
              <w:t>percorsi di formazione permanente in alternanza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2AE947C5" w14:textId="0F98EE7A" w:rsidR="009E7287" w:rsidRPr="006C763C" w:rsidRDefault="009E7287" w:rsidP="009E7287">
            <w:pPr>
              <w:pStyle w:val="Paragrafoelenco"/>
              <w:numPr>
                <w:ilvl w:val="0"/>
                <w:numId w:val="1"/>
              </w:numPr>
              <w:tabs>
                <w:tab w:val="left" w:pos="2694"/>
                <w:tab w:val="left" w:pos="2835"/>
              </w:tabs>
              <w:suppressAutoHyphens/>
              <w:spacing w:before="40" w:after="40"/>
              <w:ind w:left="460"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di frequenza formazione permanente in alternanza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r w:rsidR="00D50BC9">
              <w:rPr>
                <w:rFonts w:ascii="Calibri" w:hAnsi="Calibri" w:cs="Calibri"/>
                <w:bCs/>
                <w:sz w:val="20"/>
                <w:szCs w:val="20"/>
                <w:lang w:eastAsia="zh-CN"/>
              </w:rPr>
              <w:t>)</w:t>
            </w:r>
          </w:p>
          <w:p w14:paraId="52732469"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76"/>
              <w:contextualSpacing w:val="0"/>
              <w:jc w:val="both"/>
              <w:rPr>
                <w:rFonts w:ascii="Calibri" w:hAnsi="Calibri" w:cs="Calibri"/>
                <w:bCs/>
                <w:sz w:val="20"/>
                <w:szCs w:val="20"/>
                <w:lang w:eastAsia="zh-CN"/>
              </w:rPr>
            </w:pPr>
            <w:r w:rsidRPr="006C763C">
              <w:rPr>
                <w:rFonts w:ascii="Calibri" w:hAnsi="Calibri" w:cs="Calibri"/>
                <w:bCs/>
                <w:sz w:val="20"/>
                <w:szCs w:val="20"/>
                <w:lang w:eastAsia="zh-CN"/>
              </w:rPr>
              <w:t>attività di sostegno alle persone nei contesti formativi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a09)</w:t>
            </w:r>
          </w:p>
          <w:p w14:paraId="2648B3CD" w14:textId="77777777" w:rsidR="009E7287" w:rsidRPr="007947CC" w:rsidRDefault="009E7287" w:rsidP="009E7287">
            <w:pPr>
              <w:pStyle w:val="Paragrafoelenco"/>
              <w:tabs>
                <w:tab w:val="left" w:pos="2694"/>
                <w:tab w:val="left" w:pos="2835"/>
              </w:tabs>
              <w:suppressAutoHyphens/>
              <w:spacing w:before="40" w:after="40"/>
              <w:ind w:left="176"/>
              <w:contextualSpacing w:val="0"/>
              <w:jc w:val="both"/>
              <w:rPr>
                <w:rFonts w:ascii="Calibri" w:hAnsi="Calibri" w:cs="Calibri"/>
                <w:bCs/>
                <w:sz w:val="8"/>
                <w:szCs w:val="8"/>
                <w:lang w:eastAsia="zh-CN"/>
              </w:rPr>
            </w:pPr>
          </w:p>
          <w:p w14:paraId="4E268947" w14:textId="1DC067E7" w:rsidR="009E7287" w:rsidRPr="006C763C" w:rsidRDefault="009E7287" w:rsidP="009E7287">
            <w:pPr>
              <w:pStyle w:val="Paragrafoelenco"/>
              <w:tabs>
                <w:tab w:val="left" w:pos="2694"/>
                <w:tab w:val="left" w:pos="2835"/>
              </w:tabs>
              <w:suppressAutoHyphens/>
              <w:spacing w:before="40" w:after="40"/>
              <w:ind w:left="176" w:hanging="176"/>
              <w:jc w:val="both"/>
              <w:rPr>
                <w:rStyle w:val="Enfasigrassetto1"/>
                <w:rFonts w:ascii="Calibri" w:hAnsi="Calibri" w:cs="Calibri"/>
                <w:szCs w:val="20"/>
              </w:rPr>
            </w:pPr>
            <w:r w:rsidRPr="006C763C">
              <w:rPr>
                <w:rFonts w:ascii="Calibri" w:hAnsi="Calibri" w:cs="Calibri"/>
                <w:bCs/>
                <w:sz w:val="20"/>
                <w:szCs w:val="20"/>
                <w:lang w:eastAsia="zh-CN"/>
              </w:rPr>
              <w:t>Tirocini:</w:t>
            </w:r>
            <w:r w:rsidR="002C3A00" w:rsidRPr="006C763C">
              <w:rPr>
                <w:rFonts w:ascii="Calibri" w:hAnsi="Calibri" w:cs="Calibri"/>
                <w:bCs/>
                <w:sz w:val="20"/>
                <w:szCs w:val="20"/>
                <w:lang w:eastAsia="zh-CN"/>
              </w:rPr>
              <w:t xml:space="preserve"> </w:t>
            </w:r>
          </w:p>
          <w:p w14:paraId="376D3F69" w14:textId="60043DB6"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 xml:space="preserve">promozione tirocini di cui alla </w:t>
            </w:r>
            <w:proofErr w:type="spellStart"/>
            <w:r w:rsidRPr="006C763C">
              <w:rPr>
                <w:rFonts w:ascii="Calibri" w:hAnsi="Calibri" w:cs="Calibri"/>
                <w:bCs/>
                <w:sz w:val="20"/>
                <w:szCs w:val="20"/>
                <w:lang w:eastAsia="zh-CN"/>
              </w:rPr>
              <w:t>Lg.R</w:t>
            </w:r>
            <w:proofErr w:type="spellEnd"/>
            <w:r w:rsidRPr="006C763C">
              <w:rPr>
                <w:rFonts w:ascii="Calibri" w:hAnsi="Calibri" w:cs="Calibri"/>
                <w:bCs/>
                <w:sz w:val="20"/>
                <w:szCs w:val="20"/>
                <w:lang w:eastAsia="zh-CN"/>
              </w:rPr>
              <w:t>. 17/2005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tp02)</w:t>
            </w:r>
          </w:p>
          <w:p w14:paraId="75267815"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di tirocinio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t02a)</w:t>
            </w:r>
          </w:p>
          <w:p w14:paraId="5FD9AEC5"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servizio di formalizzazione delle competenze in esito ai tirocini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fc01a)</w:t>
            </w:r>
          </w:p>
          <w:p w14:paraId="47C1B442" w14:textId="77777777" w:rsidR="009E7287" w:rsidRPr="006C763C" w:rsidRDefault="009E7287" w:rsidP="009E7287">
            <w:pPr>
              <w:pStyle w:val="Paragrafoelenco"/>
              <w:tabs>
                <w:tab w:val="left" w:pos="2694"/>
                <w:tab w:val="left" w:pos="2835"/>
              </w:tabs>
              <w:suppressAutoHyphens/>
              <w:ind w:left="176" w:hanging="142"/>
              <w:jc w:val="both"/>
              <w:rPr>
                <w:rFonts w:ascii="Calibri" w:hAnsi="Calibri" w:cs="Calibri"/>
                <w:bCs/>
                <w:sz w:val="20"/>
                <w:szCs w:val="20"/>
                <w:lang w:eastAsia="zh-CN"/>
              </w:rPr>
            </w:pPr>
          </w:p>
          <w:p w14:paraId="61D28D2E" w14:textId="181A65D7" w:rsidR="009E7287" w:rsidRPr="009E7287" w:rsidRDefault="009E7287" w:rsidP="009E7287">
            <w:pPr>
              <w:pStyle w:val="Paragrafoelenco"/>
              <w:tabs>
                <w:tab w:val="left" w:pos="2694"/>
                <w:tab w:val="left" w:pos="2835"/>
              </w:tabs>
              <w:suppressAutoHyphens/>
              <w:ind w:left="176" w:hanging="142"/>
              <w:jc w:val="both"/>
              <w:rPr>
                <w:rFonts w:ascii="Calibri" w:hAnsi="Calibri" w:cs="Calibri"/>
                <w:bCs/>
                <w:sz w:val="20"/>
                <w:szCs w:val="20"/>
                <w:lang w:eastAsia="zh-CN"/>
              </w:rPr>
            </w:pPr>
            <w:r w:rsidRPr="009E7287">
              <w:rPr>
                <w:rFonts w:ascii="Calibri" w:hAnsi="Calibri" w:cs="Calibri"/>
                <w:bCs/>
                <w:sz w:val="20"/>
                <w:szCs w:val="20"/>
                <w:lang w:eastAsia="zh-CN"/>
              </w:rPr>
              <w:lastRenderedPageBreak/>
              <w:t xml:space="preserve">Trasporto speciale </w:t>
            </w:r>
            <w:proofErr w:type="gramStart"/>
            <w:r w:rsidRPr="009E7287">
              <w:rPr>
                <w:rFonts w:ascii="Calibri" w:hAnsi="Calibri" w:cs="Calibri"/>
                <w:bCs/>
                <w:sz w:val="20"/>
                <w:szCs w:val="20"/>
                <w:lang w:eastAsia="zh-CN"/>
              </w:rPr>
              <w:t>allievi  (</w:t>
            </w:r>
            <w:proofErr w:type="spellStart"/>
            <w:proofErr w:type="gramEnd"/>
            <w:r w:rsidRPr="009E7287">
              <w:rPr>
                <w:rFonts w:ascii="Calibri" w:hAnsi="Calibri" w:cs="Calibri"/>
                <w:bCs/>
                <w:sz w:val="20"/>
                <w:szCs w:val="20"/>
                <w:lang w:eastAsia="zh-CN"/>
              </w:rPr>
              <w:t>tip</w:t>
            </w:r>
            <w:proofErr w:type="spellEnd"/>
            <w:r w:rsidRPr="009E7287">
              <w:rPr>
                <w:rFonts w:ascii="Calibri" w:hAnsi="Calibri" w:cs="Calibri"/>
                <w:bCs/>
                <w:sz w:val="20"/>
                <w:szCs w:val="20"/>
                <w:lang w:eastAsia="zh-CN"/>
              </w:rPr>
              <w:t>. 65)</w:t>
            </w:r>
          </w:p>
          <w:p w14:paraId="0220B942" w14:textId="77777777" w:rsidR="009E7287" w:rsidRDefault="009E7287" w:rsidP="009E7287"/>
        </w:tc>
      </w:tr>
    </w:tbl>
    <w:p w14:paraId="3EFF96ED" w14:textId="77777777" w:rsidR="009E7287" w:rsidRDefault="009E7287" w:rsidP="009E7287">
      <w:pPr>
        <w:ind w:hanging="426"/>
      </w:pPr>
    </w:p>
    <w:p w14:paraId="7B1BBBED" w14:textId="77777777" w:rsidR="00CB1AAA" w:rsidRDefault="00CB1AAA" w:rsidP="009E7287">
      <w:pPr>
        <w:ind w:hanging="426"/>
      </w:pPr>
    </w:p>
    <w:tbl>
      <w:tblPr>
        <w:tblStyle w:val="Grigliatabella"/>
        <w:tblW w:w="1020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795"/>
      </w:tblGrid>
      <w:tr w:rsidR="002C3A00" w14:paraId="6CC9684C" w14:textId="77777777" w:rsidTr="00CB1AAA">
        <w:tc>
          <w:tcPr>
            <w:tcW w:w="2409" w:type="dxa"/>
          </w:tcPr>
          <w:p w14:paraId="4EC0EF6F" w14:textId="4178F3E9" w:rsidR="002C3A00" w:rsidRPr="00D54CBE" w:rsidRDefault="002C3A00" w:rsidP="009E7287">
            <w:pPr>
              <w:rPr>
                <w:rFonts w:ascii="Calibri" w:hAnsi="Calibri" w:cs="Calibri"/>
                <w:sz w:val="24"/>
                <w:szCs w:val="24"/>
              </w:rPr>
            </w:pPr>
            <w:r w:rsidRPr="00D54CBE">
              <w:rPr>
                <w:rStyle w:val="Enfasigrassetto1"/>
                <w:rFonts w:ascii="Calibri" w:hAnsi="Calibri" w:cs="Calibri"/>
                <w:sz w:val="24"/>
                <w:szCs w:val="24"/>
              </w:rPr>
              <w:t>Sede di svolgimento</w:t>
            </w:r>
          </w:p>
        </w:tc>
        <w:tc>
          <w:tcPr>
            <w:tcW w:w="7795" w:type="dxa"/>
          </w:tcPr>
          <w:p w14:paraId="029133FB" w14:textId="53A5F2A9" w:rsidR="002C3A00" w:rsidRDefault="00202CFD" w:rsidP="009E7287">
            <w:pPr>
              <w:rPr>
                <w:rFonts w:ascii="Calibri" w:hAnsi="Calibri" w:cs="Calibri"/>
              </w:rPr>
            </w:pPr>
            <w:r w:rsidRPr="00D54CBE">
              <w:rPr>
                <w:rStyle w:val="Enfasigrassetto1"/>
                <w:rFonts w:ascii="Calibri" w:hAnsi="Calibri" w:cs="Calibri"/>
                <w:sz w:val="22"/>
              </w:rPr>
              <w:t xml:space="preserve">Fondazione Enaip </w:t>
            </w:r>
            <w:r w:rsidRPr="00D54CBE">
              <w:rPr>
                <w:rFonts w:ascii="Calibri" w:hAnsi="Calibri" w:cs="Calibri"/>
              </w:rPr>
              <w:t xml:space="preserve">Via G. d’Arezzo 14 - 42123 Reggio </w:t>
            </w:r>
            <w:proofErr w:type="gramStart"/>
            <w:r w:rsidRPr="00D54CBE">
              <w:rPr>
                <w:rFonts w:ascii="Calibri" w:hAnsi="Calibri" w:cs="Calibri"/>
              </w:rPr>
              <w:t>Emilia  telefono</w:t>
            </w:r>
            <w:proofErr w:type="gramEnd"/>
            <w:r w:rsidRPr="00D54CBE">
              <w:rPr>
                <w:rFonts w:ascii="Calibri" w:hAnsi="Calibri" w:cs="Calibri"/>
              </w:rPr>
              <w:t xml:space="preserve"> 0522 321332 </w:t>
            </w:r>
            <w:r w:rsidRPr="00D54CBE">
              <w:rPr>
                <w:rFonts w:ascii="Calibri" w:hAnsi="Calibri" w:cs="Calibri"/>
              </w:rPr>
              <w:br/>
            </w:r>
            <w:r w:rsidRPr="00D54CBE">
              <w:rPr>
                <w:rStyle w:val="Enfasigrassetto1"/>
                <w:rFonts w:ascii="Calibri" w:hAnsi="Calibri" w:cs="Calibri"/>
                <w:sz w:val="22"/>
              </w:rPr>
              <w:t>Fondazione Simonini</w:t>
            </w:r>
            <w:r w:rsidRPr="00D54CBE">
              <w:rPr>
                <w:rFonts w:ascii="Calibri" w:hAnsi="Calibri" w:cs="Calibri"/>
              </w:rPr>
              <w:t xml:space="preserve"> </w:t>
            </w:r>
            <w:r w:rsidR="0083533A">
              <w:rPr>
                <w:rFonts w:ascii="Calibri" w:hAnsi="Calibri" w:cs="Calibri"/>
              </w:rPr>
              <w:t>V</w:t>
            </w:r>
            <w:r w:rsidRPr="00D54CBE">
              <w:rPr>
                <w:rFonts w:ascii="Calibri" w:hAnsi="Calibri" w:cs="Calibri"/>
              </w:rPr>
              <w:t xml:space="preserve">ia </w:t>
            </w:r>
            <w:proofErr w:type="spellStart"/>
            <w:r w:rsidRPr="00D54CBE">
              <w:rPr>
                <w:rFonts w:ascii="Calibri" w:hAnsi="Calibri" w:cs="Calibri"/>
              </w:rPr>
              <w:t>Merulo</w:t>
            </w:r>
            <w:proofErr w:type="spellEnd"/>
            <w:r w:rsidRPr="00D54CBE">
              <w:rPr>
                <w:rFonts w:ascii="Calibri" w:hAnsi="Calibri" w:cs="Calibri"/>
              </w:rPr>
              <w:t xml:space="preserve"> 9 42122 Reggio Emilia RE</w:t>
            </w:r>
            <w:r w:rsidRPr="00D54CBE">
              <w:rPr>
                <w:rFonts w:ascii="Calibri" w:hAnsi="Calibri" w:cs="Calibri"/>
              </w:rPr>
              <w:br/>
            </w:r>
            <w:r w:rsidRPr="00D54CBE">
              <w:rPr>
                <w:rStyle w:val="Enfasigrassetto1"/>
                <w:rFonts w:ascii="Calibri" w:hAnsi="Calibri" w:cs="Calibri"/>
                <w:sz w:val="22"/>
              </w:rPr>
              <w:t>CFP Bassa Reggiana</w:t>
            </w:r>
            <w:r w:rsidRPr="00D54CBE">
              <w:rPr>
                <w:rFonts w:ascii="Calibri" w:hAnsi="Calibri" w:cs="Calibri"/>
              </w:rPr>
              <w:t xml:space="preserve"> </w:t>
            </w:r>
            <w:r w:rsidR="0083533A">
              <w:rPr>
                <w:rFonts w:ascii="Calibri" w:hAnsi="Calibri" w:cs="Calibri"/>
              </w:rPr>
              <w:t>V</w:t>
            </w:r>
            <w:r w:rsidRPr="00D54CBE">
              <w:rPr>
                <w:rFonts w:ascii="Calibri" w:hAnsi="Calibri" w:cs="Calibri"/>
              </w:rPr>
              <w:t>ia Allende 2/1, 42016 Guastalla RE</w:t>
            </w:r>
          </w:p>
          <w:p w14:paraId="5AAE5395" w14:textId="2B794AD4" w:rsidR="002344B6" w:rsidRPr="00D54CBE" w:rsidRDefault="002344B6" w:rsidP="009E7287">
            <w:pPr>
              <w:rPr>
                <w:rFonts w:ascii="Calibri" w:hAnsi="Calibri" w:cs="Calibri"/>
              </w:rPr>
            </w:pPr>
          </w:p>
        </w:tc>
      </w:tr>
    </w:tbl>
    <w:p w14:paraId="45C6FB37" w14:textId="77777777" w:rsidR="002C3A00" w:rsidRPr="007E1D8E" w:rsidRDefault="002C3A00" w:rsidP="007E1D8E">
      <w:pPr>
        <w:spacing w:after="40"/>
        <w:ind w:hanging="425"/>
        <w:rPr>
          <w:sz w:val="8"/>
          <w:szCs w:val="8"/>
        </w:rPr>
      </w:pPr>
    </w:p>
    <w:tbl>
      <w:tblPr>
        <w:tblStyle w:val="Grigliatabella"/>
        <w:tblW w:w="102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796"/>
      </w:tblGrid>
      <w:tr w:rsidR="00D54CBE" w14:paraId="7C73232C" w14:textId="77777777" w:rsidTr="00CB1AAA">
        <w:tc>
          <w:tcPr>
            <w:tcW w:w="2409" w:type="dxa"/>
          </w:tcPr>
          <w:p w14:paraId="3F635A6A" w14:textId="25A7C88A" w:rsidR="00D54CBE" w:rsidRDefault="00A46873" w:rsidP="009E7287">
            <w:r>
              <w:rPr>
                <w:rStyle w:val="Enfasigrassetto1"/>
                <w:rFonts w:ascii="Calibri" w:hAnsi="Calibri" w:cs="Calibri"/>
                <w:sz w:val="24"/>
                <w:szCs w:val="24"/>
              </w:rPr>
              <w:t xml:space="preserve">Durata e periodo </w:t>
            </w:r>
            <w:r w:rsidRPr="00D54CBE">
              <w:rPr>
                <w:rStyle w:val="Enfasigrassetto1"/>
                <w:rFonts w:ascii="Calibri" w:hAnsi="Calibri" w:cs="Calibri"/>
                <w:sz w:val="24"/>
                <w:szCs w:val="24"/>
              </w:rPr>
              <w:t xml:space="preserve"> di svolgimento</w:t>
            </w:r>
          </w:p>
        </w:tc>
        <w:tc>
          <w:tcPr>
            <w:tcW w:w="7796" w:type="dxa"/>
          </w:tcPr>
          <w:p w14:paraId="144C4FF4" w14:textId="013FB3D4" w:rsidR="00D54CBE" w:rsidRDefault="00B66514" w:rsidP="005B6717">
            <w:pPr>
              <w:pStyle w:val="Normale1"/>
              <w:rPr>
                <w:rStyle w:val="Enfasigrassetto1"/>
                <w:rFonts w:ascii="Calibri" w:hAnsi="Calibri"/>
                <w:b w:val="0"/>
                <w:bCs/>
                <w:szCs w:val="20"/>
              </w:rPr>
            </w:pPr>
            <w:r w:rsidRPr="00DB49DB">
              <w:rPr>
                <w:rStyle w:val="Enfasigrassetto1"/>
                <w:rFonts w:ascii="Calibri" w:hAnsi="Calibri"/>
                <w:b w:val="0"/>
                <w:bCs/>
                <w:szCs w:val="20"/>
              </w:rPr>
              <w:t xml:space="preserve">L’operazione è strutturata in progetti differenti con durata differente e si svolgerà in un arco temporale di un anno, a partire dal </w:t>
            </w:r>
            <w:r w:rsidR="00B300E5">
              <w:rPr>
                <w:rStyle w:val="Enfasigrassetto1"/>
                <w:rFonts w:ascii="Calibri" w:hAnsi="Calibri"/>
                <w:b w:val="0"/>
                <w:bCs/>
                <w:szCs w:val="20"/>
                <w:highlight w:val="yellow"/>
              </w:rPr>
              <w:t>x</w:t>
            </w:r>
            <w:r w:rsidR="00B300E5">
              <w:rPr>
                <w:rStyle w:val="Enfasigrassetto1"/>
                <w:bCs/>
                <w:szCs w:val="20"/>
                <w:highlight w:val="yellow"/>
              </w:rPr>
              <w:t>x</w:t>
            </w:r>
            <w:r w:rsidR="00180D64" w:rsidRPr="007F5CB0">
              <w:rPr>
                <w:rStyle w:val="Enfasigrassetto1"/>
                <w:rFonts w:ascii="Calibri" w:hAnsi="Calibri"/>
                <w:b w:val="0"/>
                <w:bCs/>
                <w:szCs w:val="20"/>
                <w:highlight w:val="yellow"/>
              </w:rPr>
              <w:t>/</w:t>
            </w:r>
            <w:r w:rsidR="00B300E5">
              <w:rPr>
                <w:rStyle w:val="Enfasigrassetto1"/>
                <w:rFonts w:ascii="Calibri" w:hAnsi="Calibri"/>
                <w:b w:val="0"/>
                <w:bCs/>
                <w:szCs w:val="20"/>
                <w:highlight w:val="yellow"/>
              </w:rPr>
              <w:t>xx</w:t>
            </w:r>
            <w:r w:rsidRPr="007F5CB0">
              <w:rPr>
                <w:rStyle w:val="Enfasigrassetto1"/>
                <w:rFonts w:ascii="Calibri" w:hAnsi="Calibri"/>
                <w:b w:val="0"/>
                <w:bCs/>
                <w:szCs w:val="20"/>
                <w:highlight w:val="yellow"/>
              </w:rPr>
              <w:t>/</w:t>
            </w:r>
            <w:proofErr w:type="gramStart"/>
            <w:r w:rsidR="00B300E5">
              <w:rPr>
                <w:rStyle w:val="Enfasigrassetto1"/>
                <w:rFonts w:ascii="Calibri" w:hAnsi="Calibri"/>
                <w:b w:val="0"/>
                <w:bCs/>
                <w:szCs w:val="20"/>
                <w:highlight w:val="yellow"/>
              </w:rPr>
              <w:t>x</w:t>
            </w:r>
            <w:r w:rsidR="00B300E5">
              <w:rPr>
                <w:rStyle w:val="Enfasigrassetto1"/>
                <w:bCs/>
                <w:szCs w:val="20"/>
                <w:highlight w:val="yellow"/>
              </w:rPr>
              <w:t>xx</w:t>
            </w:r>
            <w:r w:rsidRPr="007F5CB0">
              <w:rPr>
                <w:rStyle w:val="Enfasigrassetto1"/>
                <w:rFonts w:ascii="Calibri" w:hAnsi="Calibri"/>
                <w:b w:val="0"/>
                <w:bCs/>
                <w:szCs w:val="20"/>
                <w:highlight w:val="yellow"/>
              </w:rPr>
              <w:t xml:space="preserve">  per</w:t>
            </w:r>
            <w:proofErr w:type="gramEnd"/>
            <w:r w:rsidRPr="007F5CB0">
              <w:rPr>
                <w:rStyle w:val="Enfasigrassetto1"/>
                <w:rFonts w:ascii="Calibri" w:hAnsi="Calibri"/>
                <w:b w:val="0"/>
                <w:bCs/>
                <w:szCs w:val="20"/>
                <w:highlight w:val="yellow"/>
              </w:rPr>
              <w:t xml:space="preserve"> esaurirsi </w:t>
            </w:r>
            <w:r w:rsidRPr="00B300E5">
              <w:rPr>
                <w:rStyle w:val="Enfasigrassetto1"/>
                <w:rFonts w:ascii="Calibri" w:hAnsi="Calibri"/>
                <w:b w:val="0"/>
                <w:bCs/>
                <w:szCs w:val="20"/>
                <w:highlight w:val="yellow"/>
              </w:rPr>
              <w:t xml:space="preserve">a </w:t>
            </w:r>
            <w:proofErr w:type="spellStart"/>
            <w:r w:rsidR="00B300E5" w:rsidRPr="00B300E5">
              <w:rPr>
                <w:rStyle w:val="Enfasigrassetto1"/>
                <w:rFonts w:ascii="Calibri" w:hAnsi="Calibri"/>
                <w:b w:val="0"/>
                <w:bCs/>
                <w:szCs w:val="20"/>
                <w:highlight w:val="yellow"/>
              </w:rPr>
              <w:t>x</w:t>
            </w:r>
            <w:r w:rsidR="00B300E5" w:rsidRPr="00B300E5">
              <w:rPr>
                <w:rStyle w:val="Enfasigrassetto1"/>
                <w:bCs/>
                <w:szCs w:val="20"/>
                <w:highlight w:val="yellow"/>
              </w:rPr>
              <w:t>xxxxxxx</w:t>
            </w:r>
            <w:proofErr w:type="spellEnd"/>
            <w:r w:rsidR="00F760D2" w:rsidRPr="00DB49DB">
              <w:rPr>
                <w:rStyle w:val="Enfasigrassetto1"/>
                <w:rFonts w:ascii="Calibri" w:hAnsi="Calibri"/>
                <w:b w:val="0"/>
                <w:bCs/>
                <w:szCs w:val="20"/>
              </w:rPr>
              <w:t>.</w:t>
            </w:r>
          </w:p>
          <w:p w14:paraId="61906B59" w14:textId="00233709" w:rsidR="002344B6" w:rsidRPr="00DB49DB" w:rsidRDefault="002344B6" w:rsidP="005B6717">
            <w:pPr>
              <w:pStyle w:val="Normale1"/>
            </w:pPr>
          </w:p>
        </w:tc>
      </w:tr>
    </w:tbl>
    <w:p w14:paraId="0E9BE1BD" w14:textId="77777777" w:rsidR="00DC0E1B" w:rsidRPr="007E1D8E" w:rsidRDefault="00DC0E1B" w:rsidP="007E1D8E">
      <w:pPr>
        <w:spacing w:after="40"/>
        <w:ind w:hanging="425"/>
        <w:rPr>
          <w:sz w:val="8"/>
          <w:szCs w:val="8"/>
        </w:rPr>
      </w:pPr>
    </w:p>
    <w:tbl>
      <w:tblPr>
        <w:tblStyle w:val="Grigliatabella"/>
        <w:tblW w:w="1020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795"/>
      </w:tblGrid>
      <w:tr w:rsidR="00F760D2" w14:paraId="07EFAC5D" w14:textId="77777777" w:rsidTr="00CB1AAA">
        <w:tc>
          <w:tcPr>
            <w:tcW w:w="2409" w:type="dxa"/>
          </w:tcPr>
          <w:p w14:paraId="79E0F7B7" w14:textId="632DD916" w:rsidR="00F760D2" w:rsidRPr="00151CFE" w:rsidRDefault="007E1D8E" w:rsidP="009E7287">
            <w:pPr>
              <w:rPr>
                <w:rFonts w:ascii="Calibri" w:hAnsi="Calibri" w:cs="Calibri"/>
                <w:sz w:val="24"/>
                <w:szCs w:val="24"/>
              </w:rPr>
            </w:pPr>
            <w:r w:rsidRPr="00151CFE">
              <w:rPr>
                <w:rStyle w:val="Enfasigrassetto1"/>
                <w:rFonts w:ascii="Calibri" w:hAnsi="Calibri" w:cs="Calibri"/>
                <w:sz w:val="24"/>
                <w:szCs w:val="24"/>
              </w:rPr>
              <w:t>Destinatari e requisiti di accesso</w:t>
            </w:r>
          </w:p>
        </w:tc>
        <w:tc>
          <w:tcPr>
            <w:tcW w:w="7795" w:type="dxa"/>
          </w:tcPr>
          <w:p w14:paraId="664C524D" w14:textId="0D412651" w:rsidR="00DB49DB" w:rsidRPr="00DB49DB" w:rsidRDefault="00DB49DB" w:rsidP="00DB49DB">
            <w:pPr>
              <w:autoSpaceDE w:val="0"/>
              <w:autoSpaceDN w:val="0"/>
              <w:adjustRightInd w:val="0"/>
              <w:jc w:val="both"/>
              <w:rPr>
                <w:rFonts w:ascii="Calibri" w:hAnsi="Calibri" w:cs="Calibri"/>
                <w:sz w:val="20"/>
                <w:szCs w:val="20"/>
              </w:rPr>
            </w:pPr>
            <w:r w:rsidRPr="00DB49DB">
              <w:rPr>
                <w:rFonts w:ascii="Calibri" w:hAnsi="Calibri" w:cs="Calibri"/>
                <w:sz w:val="20"/>
                <w:szCs w:val="20"/>
              </w:rPr>
              <w:t xml:space="preserve">I destinatari dell'operazione </w:t>
            </w:r>
            <w:r w:rsidRPr="00B300E5">
              <w:rPr>
                <w:rFonts w:ascii="Calibri" w:hAnsi="Calibri" w:cs="Calibri"/>
                <w:sz w:val="20"/>
                <w:szCs w:val="20"/>
              </w:rPr>
              <w:t>sono 36</w:t>
            </w:r>
            <w:r w:rsidRPr="00DB49DB">
              <w:rPr>
                <w:rFonts w:ascii="Calibri" w:hAnsi="Calibri" w:cs="Calibri"/>
                <w:sz w:val="20"/>
                <w:szCs w:val="20"/>
              </w:rPr>
              <w:t xml:space="preserve"> giovani di Reggio e dei distretti di Castelnovo Monti, Guastalla, Correggio, Scandiano e</w:t>
            </w:r>
            <w:r>
              <w:rPr>
                <w:rFonts w:ascii="Calibri" w:hAnsi="Calibri" w:cs="Calibri"/>
                <w:sz w:val="20"/>
                <w:szCs w:val="20"/>
              </w:rPr>
              <w:t xml:space="preserve"> </w:t>
            </w:r>
            <w:r w:rsidRPr="00DB49DB">
              <w:rPr>
                <w:rFonts w:ascii="Calibri" w:hAnsi="Calibri" w:cs="Calibri"/>
                <w:sz w:val="20"/>
                <w:szCs w:val="20"/>
              </w:rPr>
              <w:t>Val d'Enza, con disabilità certificata ai sensi della Legge 104/92 che hanno da poco terminato il proprio percorso di</w:t>
            </w:r>
            <w:r w:rsidRPr="00DB49DB">
              <w:rPr>
                <w:rFonts w:ascii="Calibri" w:hAnsi="Calibri" w:cs="Calibri"/>
                <w:sz w:val="20"/>
                <w:szCs w:val="20"/>
              </w:rPr>
              <w:tab/>
              <w:t>istruzione secondaria e/o IeFP.</w:t>
            </w:r>
          </w:p>
          <w:p w14:paraId="18FE377B" w14:textId="77777777" w:rsidR="00DB49DB" w:rsidRPr="00DB49DB" w:rsidRDefault="00DB49DB" w:rsidP="00DB49DB">
            <w:pPr>
              <w:autoSpaceDE w:val="0"/>
              <w:autoSpaceDN w:val="0"/>
              <w:adjustRightInd w:val="0"/>
              <w:jc w:val="both"/>
              <w:rPr>
                <w:rFonts w:ascii="Calibri" w:hAnsi="Calibri" w:cs="Calibri"/>
                <w:sz w:val="20"/>
                <w:szCs w:val="20"/>
              </w:rPr>
            </w:pPr>
            <w:r w:rsidRPr="00DB49DB">
              <w:rPr>
                <w:rFonts w:ascii="Calibri" w:hAnsi="Calibri" w:cs="Calibri"/>
                <w:sz w:val="20"/>
                <w:szCs w:val="20"/>
              </w:rPr>
              <w:t>Al fine di ampliare le opportunità e dare una possibile risposta ad una più ampia platea di potenziali partecipanti, potranno essere destinatari:</w:t>
            </w:r>
          </w:p>
          <w:p w14:paraId="6BA3258D" w14:textId="77777777" w:rsidR="00DB49DB" w:rsidRPr="00DB49DB" w:rsidRDefault="00DB49DB" w:rsidP="00DB49DB">
            <w:pPr>
              <w:autoSpaceDE w:val="0"/>
              <w:autoSpaceDN w:val="0"/>
              <w:adjustRightInd w:val="0"/>
              <w:jc w:val="both"/>
              <w:rPr>
                <w:rFonts w:ascii="Calibri" w:hAnsi="Calibri" w:cs="Calibri"/>
                <w:sz w:val="20"/>
                <w:szCs w:val="20"/>
              </w:rPr>
            </w:pPr>
            <w:r w:rsidRPr="00DB49DB">
              <w:rPr>
                <w:rFonts w:ascii="Calibri" w:hAnsi="Calibri" w:cs="Calibri"/>
                <w:sz w:val="20"/>
                <w:szCs w:val="20"/>
              </w:rPr>
              <w:t>- i giovani in carico e pertanto inviati dai Servizi Socio-Sanitari</w:t>
            </w:r>
          </w:p>
          <w:p w14:paraId="37CA2202" w14:textId="77777777" w:rsidR="00F760D2" w:rsidRDefault="00DB49DB" w:rsidP="00DB49DB">
            <w:pPr>
              <w:jc w:val="both"/>
              <w:rPr>
                <w:rFonts w:ascii="Calibri" w:hAnsi="Calibri" w:cs="Calibri"/>
                <w:sz w:val="20"/>
                <w:szCs w:val="20"/>
              </w:rPr>
            </w:pPr>
            <w:r w:rsidRPr="00DB49DB">
              <w:rPr>
                <w:rFonts w:ascii="Calibri" w:hAnsi="Calibri" w:cs="Calibri"/>
                <w:sz w:val="20"/>
                <w:szCs w:val="20"/>
              </w:rPr>
              <w:t>- i giovani ai quali potrà essere progettato un percorso in continuità con le esperienze di transizione già fruite, in una logica di completamento</w:t>
            </w:r>
          </w:p>
          <w:p w14:paraId="468C1ADF" w14:textId="6CE47114" w:rsidR="002344B6" w:rsidRDefault="002344B6" w:rsidP="00DB49DB">
            <w:pPr>
              <w:jc w:val="both"/>
            </w:pPr>
          </w:p>
        </w:tc>
      </w:tr>
    </w:tbl>
    <w:p w14:paraId="3807FBED" w14:textId="77777777" w:rsidR="00F760D2" w:rsidRPr="00CB1AAA" w:rsidRDefault="00F760D2" w:rsidP="00CB1AAA">
      <w:pPr>
        <w:spacing w:after="40"/>
        <w:ind w:hanging="425"/>
        <w:rPr>
          <w:sz w:val="8"/>
          <w:szCs w:val="8"/>
        </w:rPr>
      </w:pPr>
    </w:p>
    <w:tbl>
      <w:tblPr>
        <w:tblStyle w:val="Grigliatabella"/>
        <w:tblW w:w="1020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795"/>
      </w:tblGrid>
      <w:tr w:rsidR="00F71896" w14:paraId="72616EAE" w14:textId="77777777" w:rsidTr="00CB1AAA">
        <w:tc>
          <w:tcPr>
            <w:tcW w:w="2409" w:type="dxa"/>
          </w:tcPr>
          <w:p w14:paraId="3572B93F" w14:textId="50818CAD" w:rsidR="00F71896" w:rsidRPr="00E16A6E" w:rsidRDefault="00F71896" w:rsidP="009E7287">
            <w:pPr>
              <w:rPr>
                <w:rFonts w:ascii="Calibri" w:hAnsi="Calibri" w:cs="Calibri"/>
                <w:sz w:val="24"/>
                <w:szCs w:val="24"/>
              </w:rPr>
            </w:pPr>
            <w:r w:rsidRPr="00E16A6E">
              <w:rPr>
                <w:rStyle w:val="Enfasigrassetto1"/>
                <w:rFonts w:ascii="Calibri" w:hAnsi="Calibri" w:cs="Calibri"/>
                <w:sz w:val="24"/>
                <w:szCs w:val="24"/>
              </w:rPr>
              <w:t>Attestato rilasciato</w:t>
            </w:r>
          </w:p>
        </w:tc>
        <w:tc>
          <w:tcPr>
            <w:tcW w:w="7795" w:type="dxa"/>
          </w:tcPr>
          <w:p w14:paraId="345897D7" w14:textId="70168CE2" w:rsidR="00584053" w:rsidRDefault="009C5488" w:rsidP="009C5488">
            <w:pPr>
              <w:rPr>
                <w:rStyle w:val="Enfasigrassetto1"/>
                <w:rFonts w:ascii="Calibri" w:hAnsi="Calibri" w:cs="Calibri"/>
                <w:b w:val="0"/>
                <w:szCs w:val="20"/>
              </w:rPr>
            </w:pPr>
            <w:r w:rsidRPr="00596A81">
              <w:rPr>
                <w:rStyle w:val="Enfasigrassetto1"/>
                <w:rFonts w:ascii="Calibri" w:hAnsi="Calibri" w:cs="Calibri"/>
                <w:b w:val="0"/>
                <w:szCs w:val="20"/>
              </w:rPr>
              <w:t xml:space="preserve">In esito ai percorsi </w:t>
            </w:r>
            <w:r w:rsidR="00596A81" w:rsidRPr="00596A81">
              <w:rPr>
                <w:rStyle w:val="Enfasigrassetto1"/>
                <w:rFonts w:ascii="Calibri" w:hAnsi="Calibri" w:cs="Calibri"/>
                <w:b w:val="0"/>
                <w:szCs w:val="20"/>
              </w:rPr>
              <w:t>per la formazione sicurezza</w:t>
            </w:r>
            <w:r w:rsidR="00596A81">
              <w:rPr>
                <w:rStyle w:val="Enfasigrassetto1"/>
                <w:rFonts w:ascii="Calibri" w:hAnsi="Calibri" w:cs="Calibri"/>
                <w:b w:val="0"/>
                <w:szCs w:val="20"/>
              </w:rPr>
              <w:t xml:space="preserve">: </w:t>
            </w:r>
            <w:r w:rsidRPr="00596A81">
              <w:rPr>
                <w:rStyle w:val="Enfasigrassetto1"/>
                <w:rFonts w:ascii="Calibri" w:hAnsi="Calibri" w:cs="Calibri"/>
                <w:b w:val="0"/>
                <w:szCs w:val="20"/>
              </w:rPr>
              <w:t>Attestato di frequenza sulla sicurezza</w:t>
            </w:r>
            <w:r w:rsidR="00584053">
              <w:rPr>
                <w:rStyle w:val="Enfasigrassetto1"/>
                <w:rFonts w:ascii="Calibri" w:hAnsi="Calibri" w:cs="Calibri"/>
                <w:b w:val="0"/>
                <w:szCs w:val="20"/>
              </w:rPr>
              <w:t>.</w:t>
            </w:r>
          </w:p>
          <w:p w14:paraId="35FA8331" w14:textId="2D27FF9A" w:rsidR="009C5488" w:rsidRPr="00596A81" w:rsidRDefault="00596A81" w:rsidP="009C5488">
            <w:pPr>
              <w:rPr>
                <w:rStyle w:val="Enfasigrassetto1"/>
                <w:rFonts w:ascii="Calibri" w:hAnsi="Calibri" w:cs="Calibri"/>
                <w:b w:val="0"/>
                <w:szCs w:val="20"/>
              </w:rPr>
            </w:pPr>
            <w:r>
              <w:rPr>
                <w:rStyle w:val="Enfasigrassetto1"/>
                <w:rFonts w:ascii="Calibri" w:hAnsi="Calibri" w:cs="Calibri"/>
                <w:b w:val="0"/>
                <w:szCs w:val="20"/>
              </w:rPr>
              <w:t xml:space="preserve">In esito ai percorsi formativi di laboratorio e </w:t>
            </w:r>
            <w:r w:rsidR="00584053">
              <w:rPr>
                <w:rStyle w:val="Enfasigrassetto1"/>
                <w:rFonts w:ascii="Calibri" w:hAnsi="Calibri" w:cs="Calibri"/>
                <w:b w:val="0"/>
                <w:szCs w:val="20"/>
              </w:rPr>
              <w:t xml:space="preserve">permanente in alternanza: Attestato </w:t>
            </w:r>
            <w:r w:rsidR="009C5488" w:rsidRPr="00596A81">
              <w:rPr>
                <w:rStyle w:val="Enfasigrassetto1"/>
                <w:rFonts w:ascii="Calibri" w:hAnsi="Calibri" w:cs="Calibri"/>
                <w:b w:val="0"/>
                <w:szCs w:val="20"/>
              </w:rPr>
              <w:t xml:space="preserve"> di frequenza</w:t>
            </w:r>
            <w:r w:rsidR="00584053">
              <w:rPr>
                <w:rStyle w:val="Enfasigrassetto1"/>
                <w:rFonts w:ascii="Calibri" w:hAnsi="Calibri" w:cs="Calibri"/>
                <w:b w:val="0"/>
                <w:szCs w:val="20"/>
              </w:rPr>
              <w:t>.</w:t>
            </w:r>
          </w:p>
          <w:p w14:paraId="637D34C4" w14:textId="77777777" w:rsidR="00F71896" w:rsidRDefault="00977444" w:rsidP="00977444">
            <w:pPr>
              <w:rPr>
                <w:rStyle w:val="Enfasigrassetto1"/>
                <w:rFonts w:ascii="Calibri" w:hAnsi="Calibri" w:cs="Calibri"/>
                <w:b w:val="0"/>
                <w:szCs w:val="20"/>
              </w:rPr>
            </w:pPr>
            <w:r>
              <w:rPr>
                <w:rStyle w:val="Enfasigrassetto1"/>
                <w:rFonts w:ascii="Calibri" w:hAnsi="Calibri" w:cs="Calibri"/>
                <w:b w:val="0"/>
                <w:szCs w:val="20"/>
              </w:rPr>
              <w:t xml:space="preserve">In esito alle attività di Tirocinio: </w:t>
            </w:r>
            <w:r w:rsidR="009C5488" w:rsidRPr="00596A81">
              <w:rPr>
                <w:rStyle w:val="Enfasigrassetto1"/>
                <w:rFonts w:ascii="Calibri" w:hAnsi="Calibri" w:cs="Calibri"/>
                <w:b w:val="0"/>
                <w:szCs w:val="20"/>
              </w:rPr>
              <w:t>Scheda capacità</w:t>
            </w:r>
            <w:r w:rsidR="00DF45DD" w:rsidRPr="00596A81">
              <w:rPr>
                <w:rStyle w:val="Enfasigrassetto1"/>
                <w:rFonts w:ascii="Calibri" w:hAnsi="Calibri" w:cs="Calibri"/>
                <w:b w:val="0"/>
                <w:szCs w:val="20"/>
              </w:rPr>
              <w:t xml:space="preserve"> </w:t>
            </w:r>
            <w:r w:rsidR="00DF45DD">
              <w:rPr>
                <w:rStyle w:val="Enfasigrassetto1"/>
                <w:rFonts w:ascii="Calibri" w:hAnsi="Calibri" w:cs="Calibri"/>
                <w:b w:val="0"/>
                <w:szCs w:val="20"/>
              </w:rPr>
              <w:t xml:space="preserve"> e </w:t>
            </w:r>
            <w:r w:rsidR="00DF45DD" w:rsidRPr="00596A81">
              <w:rPr>
                <w:rStyle w:val="Enfasigrassetto1"/>
                <w:rFonts w:ascii="Calibri" w:hAnsi="Calibri" w:cs="Calibri"/>
                <w:b w:val="0"/>
                <w:szCs w:val="20"/>
              </w:rPr>
              <w:t>conoscenze</w:t>
            </w:r>
          </w:p>
          <w:p w14:paraId="0D3982F3" w14:textId="2A409D38" w:rsidR="00073615" w:rsidRDefault="00073615" w:rsidP="00977444"/>
        </w:tc>
      </w:tr>
    </w:tbl>
    <w:p w14:paraId="50A008AF" w14:textId="77777777" w:rsidR="00F71896" w:rsidRPr="00691C8C" w:rsidRDefault="00F71896" w:rsidP="00CB1AAA">
      <w:pPr>
        <w:spacing w:after="4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F90C46" w14:paraId="6F680AF5" w14:textId="77777777" w:rsidTr="00CB1AAA">
        <w:tc>
          <w:tcPr>
            <w:tcW w:w="2411" w:type="dxa"/>
          </w:tcPr>
          <w:p w14:paraId="72A013FF" w14:textId="3E0066B3" w:rsidR="00F90C46" w:rsidRPr="005B6717" w:rsidRDefault="00BD35BD" w:rsidP="009E7287">
            <w:pPr>
              <w:rPr>
                <w:rFonts w:ascii="Calibri" w:hAnsi="Calibri" w:cs="Calibri"/>
                <w:sz w:val="24"/>
                <w:szCs w:val="24"/>
              </w:rPr>
            </w:pPr>
            <w:r w:rsidRPr="005B6717">
              <w:rPr>
                <w:rStyle w:val="Enfasigrassetto1"/>
                <w:rFonts w:ascii="Calibri" w:hAnsi="Calibri" w:cs="Calibri"/>
                <w:sz w:val="24"/>
                <w:szCs w:val="24"/>
              </w:rPr>
              <w:t>Criteri di selezione</w:t>
            </w:r>
          </w:p>
        </w:tc>
        <w:tc>
          <w:tcPr>
            <w:tcW w:w="7796" w:type="dxa"/>
          </w:tcPr>
          <w:p w14:paraId="21FE1730" w14:textId="49B67644" w:rsidR="005B6717" w:rsidRPr="005B6717" w:rsidRDefault="005B6717" w:rsidP="002C4D64">
            <w:pPr>
              <w:pStyle w:val="Normale1"/>
              <w:rPr>
                <w:sz w:val="20"/>
                <w:szCs w:val="20"/>
              </w:rPr>
            </w:pPr>
            <w:r w:rsidRPr="005B6717">
              <w:rPr>
                <w:sz w:val="20"/>
                <w:szCs w:val="20"/>
              </w:rPr>
              <w:t xml:space="preserve">Non è prevista selezione.  Trattasi di utenza predeterminata individuata </w:t>
            </w:r>
            <w:r>
              <w:rPr>
                <w:sz w:val="20"/>
                <w:szCs w:val="20"/>
              </w:rPr>
              <w:t>dai</w:t>
            </w:r>
            <w:r w:rsidRPr="005B6717">
              <w:rPr>
                <w:sz w:val="20"/>
                <w:szCs w:val="20"/>
              </w:rPr>
              <w:t xml:space="preserve"> servizi </w:t>
            </w:r>
            <w:proofErr w:type="gramStart"/>
            <w:r w:rsidRPr="005B6717">
              <w:rPr>
                <w:sz w:val="20"/>
                <w:szCs w:val="20"/>
              </w:rPr>
              <w:t>socio-sanitari</w:t>
            </w:r>
            <w:proofErr w:type="gramEnd"/>
            <w:r w:rsidRPr="005B6717">
              <w:rPr>
                <w:sz w:val="20"/>
                <w:szCs w:val="20"/>
              </w:rPr>
              <w:t xml:space="preserve"> che hanno in carico i giovani in possesso dei requisiti richiesti e/o </w:t>
            </w:r>
            <w:r>
              <w:rPr>
                <w:sz w:val="20"/>
                <w:szCs w:val="20"/>
              </w:rPr>
              <w:t>dagli</w:t>
            </w:r>
            <w:r w:rsidRPr="005B6717">
              <w:rPr>
                <w:sz w:val="20"/>
                <w:szCs w:val="20"/>
              </w:rPr>
              <w:t xml:space="preserve"> istituti scolastici di secondo grado afferenti </w:t>
            </w:r>
            <w:proofErr w:type="gramStart"/>
            <w:r w:rsidRPr="005B6717">
              <w:rPr>
                <w:sz w:val="20"/>
                <w:szCs w:val="20"/>
              </w:rPr>
              <w:t>l'area</w:t>
            </w:r>
            <w:proofErr w:type="gramEnd"/>
            <w:r w:rsidRPr="005B6717">
              <w:rPr>
                <w:sz w:val="20"/>
                <w:szCs w:val="20"/>
              </w:rPr>
              <w:t xml:space="preserve"> di Reggio Emilia.</w:t>
            </w:r>
          </w:p>
          <w:p w14:paraId="4316CBA0" w14:textId="2BCC51C0" w:rsidR="005B6717" w:rsidRPr="005B6717" w:rsidRDefault="005B6717" w:rsidP="002C4D64">
            <w:pPr>
              <w:pStyle w:val="Normale1"/>
              <w:rPr>
                <w:rStyle w:val="Enfasigrassetto1"/>
                <w:rFonts w:ascii="Arial" w:hAnsi="Arial" w:cstheme="minorBidi"/>
                <w:szCs w:val="20"/>
              </w:rPr>
            </w:pPr>
            <w:r w:rsidRPr="005B6717">
              <w:rPr>
                <w:sz w:val="20"/>
                <w:szCs w:val="20"/>
              </w:rPr>
              <w:t>In caso il numero dei candidati fosse superiore ai posti disponibili, saranno le stesse istituzioni scolastiche, in accordo con i servizi competenti, a definire la graduatoria di accesso, considerando come primo criterio di priorità l'accoglienza nel progetto di almeno un/una giovane di ciascuna scuola segnalante e servizio segnalante</w:t>
            </w:r>
          </w:p>
          <w:p w14:paraId="022C0FD5" w14:textId="77777777" w:rsidR="00F90C46" w:rsidRDefault="00F90C46" w:rsidP="009E7287"/>
        </w:tc>
      </w:tr>
    </w:tbl>
    <w:p w14:paraId="1C8935B1" w14:textId="77777777" w:rsidR="00F90C46" w:rsidRPr="002C4D64" w:rsidRDefault="00F90C46" w:rsidP="002C4D64">
      <w:pPr>
        <w:spacing w:after="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691C8C" w14:paraId="513C0EB3" w14:textId="77777777" w:rsidTr="00CB1AAA">
        <w:tc>
          <w:tcPr>
            <w:tcW w:w="2411" w:type="dxa"/>
          </w:tcPr>
          <w:p w14:paraId="2C08733D" w14:textId="14CEC795" w:rsidR="00691C8C" w:rsidRPr="0014568F" w:rsidRDefault="00AB192D" w:rsidP="009E7287">
            <w:pPr>
              <w:rPr>
                <w:rFonts w:ascii="Calibri" w:hAnsi="Calibri" w:cs="Calibri"/>
                <w:sz w:val="24"/>
                <w:szCs w:val="24"/>
              </w:rPr>
            </w:pPr>
            <w:r w:rsidRPr="0014568F">
              <w:rPr>
                <w:rStyle w:val="Enfasigrassetto1"/>
                <w:rFonts w:ascii="Calibri" w:hAnsi="Calibri" w:cs="Calibri"/>
                <w:sz w:val="24"/>
                <w:szCs w:val="24"/>
              </w:rPr>
              <w:t>Termini di partecipazione</w:t>
            </w:r>
          </w:p>
        </w:tc>
        <w:tc>
          <w:tcPr>
            <w:tcW w:w="7796" w:type="dxa"/>
          </w:tcPr>
          <w:p w14:paraId="6552357C" w14:textId="77777777" w:rsidR="004D3C82" w:rsidRDefault="0014568F" w:rsidP="0014568F">
            <w:pPr>
              <w:rPr>
                <w:rFonts w:ascii="Calibri" w:eastAsia="ヒラギノ角ゴ Pro W3" w:hAnsi="Calibri" w:cs="Calibri"/>
                <w:b/>
                <w:sz w:val="20"/>
                <w:szCs w:val="20"/>
                <w:lang w:eastAsia="it-IT"/>
              </w:rPr>
            </w:pPr>
            <w:r w:rsidRPr="0014568F">
              <w:rPr>
                <w:rFonts w:ascii="Calibri" w:eastAsia="ヒラギノ角ゴ Pro W3" w:hAnsi="Calibri" w:cs="Calibri"/>
                <w:bCs/>
                <w:sz w:val="20"/>
                <w:szCs w:val="20"/>
                <w:lang w:eastAsia="it-IT"/>
              </w:rPr>
              <w:t xml:space="preserve">La partecipazione al corso è </w:t>
            </w:r>
            <w:r w:rsidRPr="0014568F">
              <w:rPr>
                <w:rFonts w:ascii="Calibri" w:eastAsia="ヒラギノ角ゴ Pro W3" w:hAnsi="Calibri" w:cs="Calibri"/>
                <w:b/>
                <w:sz w:val="20"/>
                <w:szCs w:val="20"/>
                <w:lang w:eastAsia="it-IT"/>
              </w:rPr>
              <w:t>gratuita</w:t>
            </w:r>
            <w:r w:rsidR="004D3C82">
              <w:rPr>
                <w:rFonts w:ascii="Calibri" w:eastAsia="ヒラギノ角ゴ Pro W3" w:hAnsi="Calibri" w:cs="Calibri"/>
                <w:b/>
                <w:sz w:val="20"/>
                <w:szCs w:val="20"/>
                <w:lang w:eastAsia="it-IT"/>
              </w:rPr>
              <w:t>.</w:t>
            </w:r>
          </w:p>
          <w:p w14:paraId="3C8E539C" w14:textId="5FAFE186" w:rsidR="0014568F" w:rsidRPr="0014568F" w:rsidRDefault="004D3C82" w:rsidP="002C4D64">
            <w:pPr>
              <w:jc w:val="both"/>
              <w:rPr>
                <w:rStyle w:val="Enfasigrassetto1"/>
                <w:rFonts w:ascii="Calibri" w:hAnsi="Calibri" w:cs="Calibri"/>
                <w:szCs w:val="20"/>
              </w:rPr>
            </w:pPr>
            <w:r w:rsidRPr="004D3C82">
              <w:rPr>
                <w:rFonts w:ascii="Calibri" w:eastAsia="ヒラギノ角ゴ Pro W3" w:hAnsi="Calibri" w:cs="Calibri"/>
                <w:bCs/>
                <w:sz w:val="20"/>
                <w:szCs w:val="20"/>
                <w:lang w:eastAsia="it-IT"/>
              </w:rPr>
              <w:t>Per consentire</w:t>
            </w:r>
            <w:r>
              <w:rPr>
                <w:rFonts w:ascii="Calibri" w:eastAsia="ヒラギノ角ゴ Pro W3" w:hAnsi="Calibri" w:cs="Calibri"/>
                <w:b/>
                <w:sz w:val="20"/>
                <w:szCs w:val="20"/>
                <w:lang w:eastAsia="it-IT"/>
              </w:rPr>
              <w:t xml:space="preserve"> </w:t>
            </w:r>
            <w:r w:rsidR="0014568F" w:rsidRPr="0014568F">
              <w:rPr>
                <w:rFonts w:ascii="Calibri" w:eastAsia="ヒラギノ角ゴ Pro W3" w:hAnsi="Calibri" w:cs="Calibri"/>
                <w:bCs/>
                <w:sz w:val="20"/>
                <w:szCs w:val="20"/>
                <w:lang w:eastAsia="it-IT"/>
              </w:rPr>
              <w:t xml:space="preserve"> </w:t>
            </w:r>
            <w:r w:rsidRPr="009E7287">
              <w:rPr>
                <w:rFonts w:ascii="Calibri" w:hAnsi="Calibri" w:cs="Calibri"/>
                <w:sz w:val="20"/>
                <w:szCs w:val="20"/>
              </w:rPr>
              <w:t xml:space="preserve">di concretizzare un'ulteriore esperienza di transizione verso l’autonomia economica </w:t>
            </w:r>
            <w:r w:rsidR="0014568F" w:rsidRPr="0014568F">
              <w:rPr>
                <w:rFonts w:ascii="Calibri" w:eastAsia="ヒラギノ角ゴ Pro W3" w:hAnsi="Calibri" w:cs="Calibri"/>
                <w:bCs/>
                <w:sz w:val="20"/>
                <w:szCs w:val="20"/>
                <w:lang w:eastAsia="it-IT"/>
              </w:rPr>
              <w:t xml:space="preserve">è </w:t>
            </w:r>
            <w:r w:rsidR="0014568F" w:rsidRPr="002C4D64">
              <w:rPr>
                <w:rFonts w:ascii="Calibri" w:eastAsia="ヒラギノ角ゴ Pro W3" w:hAnsi="Calibri" w:cs="Calibri"/>
                <w:bCs/>
                <w:sz w:val="20"/>
                <w:szCs w:val="20"/>
                <w:lang w:eastAsia="it-IT"/>
              </w:rPr>
              <w:t>previst</w:t>
            </w:r>
            <w:r w:rsidRPr="002C4D64">
              <w:rPr>
                <w:rFonts w:ascii="Calibri" w:eastAsia="ヒラギノ角ゴ Pro W3" w:hAnsi="Calibri" w:cs="Calibri"/>
                <w:bCs/>
                <w:sz w:val="20"/>
                <w:szCs w:val="20"/>
                <w:lang w:eastAsia="it-IT"/>
              </w:rPr>
              <w:t xml:space="preserve">o il riconoscimento </w:t>
            </w:r>
            <w:r w:rsidR="002C4D64" w:rsidRPr="002C4D64">
              <w:rPr>
                <w:rFonts w:ascii="Calibri" w:eastAsia="ヒラギノ角ゴ Pro W3" w:hAnsi="Calibri" w:cs="Calibri"/>
                <w:bCs/>
                <w:sz w:val="20"/>
                <w:szCs w:val="20"/>
                <w:lang w:eastAsia="it-IT"/>
              </w:rPr>
              <w:t>di</w:t>
            </w:r>
            <w:r w:rsidR="002C4D64">
              <w:rPr>
                <w:rFonts w:ascii="Calibri" w:eastAsia="ヒラギノ角ゴ Pro W3" w:hAnsi="Calibri" w:cs="Calibri"/>
                <w:b/>
                <w:sz w:val="20"/>
                <w:szCs w:val="20"/>
                <w:lang w:eastAsia="it-IT"/>
              </w:rPr>
              <w:t xml:space="preserve"> una </w:t>
            </w:r>
            <w:r w:rsidR="0014568F" w:rsidRPr="0014568F">
              <w:rPr>
                <w:rFonts w:ascii="Calibri" w:eastAsia="ヒラギノ角ゴ Pro W3" w:hAnsi="Calibri" w:cs="Calibri"/>
                <w:b/>
                <w:sz w:val="20"/>
                <w:szCs w:val="20"/>
                <w:lang w:eastAsia="it-IT"/>
              </w:rPr>
              <w:t>indennità</w:t>
            </w:r>
            <w:r w:rsidR="0014568F" w:rsidRPr="0014568F">
              <w:rPr>
                <w:rFonts w:ascii="Calibri" w:eastAsia="ヒラギノ角ゴ Pro W3" w:hAnsi="Calibri" w:cs="Calibri"/>
                <w:bCs/>
                <w:sz w:val="20"/>
                <w:szCs w:val="20"/>
                <w:lang w:eastAsia="it-IT"/>
              </w:rPr>
              <w:t xml:space="preserve">, relativa unicamente alle ore di tirocinio formativo e alle ore </w:t>
            </w:r>
            <w:r w:rsidR="00E84CDE">
              <w:rPr>
                <w:rFonts w:ascii="Calibri" w:eastAsia="ヒラギノ角ゴ Pro W3" w:hAnsi="Calibri" w:cs="Calibri"/>
                <w:bCs/>
                <w:sz w:val="20"/>
                <w:szCs w:val="20"/>
                <w:lang w:eastAsia="it-IT"/>
              </w:rPr>
              <w:t xml:space="preserve">di formazione laboratoriale e di formazione permanente  in </w:t>
            </w:r>
            <w:r w:rsidR="0014568F" w:rsidRPr="0014568F">
              <w:rPr>
                <w:rFonts w:ascii="Calibri" w:eastAsia="ヒラギノ角ゴ Pro W3" w:hAnsi="Calibri" w:cs="Calibri"/>
                <w:bCs/>
                <w:sz w:val="20"/>
                <w:szCs w:val="20"/>
                <w:lang w:eastAsia="it-IT"/>
              </w:rPr>
              <w:t xml:space="preserve"> alternanza</w:t>
            </w:r>
            <w:r w:rsidR="002C4D64">
              <w:rPr>
                <w:rFonts w:ascii="Calibri" w:eastAsia="ヒラギノ角ゴ Pro W3" w:hAnsi="Calibri" w:cs="Calibri"/>
                <w:bCs/>
                <w:sz w:val="20"/>
                <w:szCs w:val="20"/>
                <w:lang w:eastAsia="it-IT"/>
              </w:rPr>
              <w:t xml:space="preserve"> svolte.</w:t>
            </w:r>
          </w:p>
          <w:p w14:paraId="5B39BE08" w14:textId="796BCB49" w:rsidR="00691C8C" w:rsidRDefault="00691C8C" w:rsidP="009E7287"/>
        </w:tc>
      </w:tr>
    </w:tbl>
    <w:p w14:paraId="6DBEE0C4" w14:textId="77777777" w:rsidR="00691C8C" w:rsidRPr="00CB1AAA" w:rsidRDefault="00691C8C" w:rsidP="00CB1AAA">
      <w:pPr>
        <w:spacing w:after="4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3D77CC" w14:paraId="5E22D343" w14:textId="77777777" w:rsidTr="00CB1AAA">
        <w:tc>
          <w:tcPr>
            <w:tcW w:w="2411" w:type="dxa"/>
          </w:tcPr>
          <w:p w14:paraId="3FE1480F" w14:textId="7ABEC188" w:rsidR="003D77CC" w:rsidRPr="00CB1AAA" w:rsidRDefault="00D22059" w:rsidP="009E7287">
            <w:pPr>
              <w:rPr>
                <w:rFonts w:ascii="Calibri" w:hAnsi="Calibri" w:cs="Calibri"/>
                <w:sz w:val="24"/>
                <w:szCs w:val="24"/>
              </w:rPr>
            </w:pPr>
            <w:r w:rsidRPr="00CB1AAA">
              <w:rPr>
                <w:rStyle w:val="Enfasigrassetto1"/>
                <w:rFonts w:ascii="Calibri" w:hAnsi="Calibri" w:cs="Calibri"/>
                <w:sz w:val="24"/>
                <w:szCs w:val="24"/>
              </w:rPr>
              <w:t>Partenariato</w:t>
            </w:r>
          </w:p>
        </w:tc>
        <w:tc>
          <w:tcPr>
            <w:tcW w:w="7796" w:type="dxa"/>
          </w:tcPr>
          <w:p w14:paraId="40963959" w14:textId="4906B02C" w:rsidR="003D77CC" w:rsidRPr="00CB1AAA" w:rsidRDefault="00EF4568" w:rsidP="009E7287">
            <w:pPr>
              <w:rPr>
                <w:rFonts w:ascii="Calibri" w:hAnsi="Calibri" w:cs="Calibri"/>
                <w:sz w:val="24"/>
                <w:szCs w:val="24"/>
              </w:rPr>
            </w:pPr>
            <w:r w:rsidRPr="00CB1AAA">
              <w:rPr>
                <w:rStyle w:val="Enfasigrassetto1"/>
                <w:rFonts w:ascii="Calibri" w:hAnsi="Calibri" w:cs="Calibri"/>
                <w:bCs/>
                <w:sz w:val="24"/>
                <w:szCs w:val="24"/>
              </w:rPr>
              <w:t>Fondazione Simonini -  CFP Bassa Reggiana</w:t>
            </w:r>
          </w:p>
        </w:tc>
      </w:tr>
    </w:tbl>
    <w:p w14:paraId="7A3C77FE" w14:textId="77777777" w:rsidR="003D77CC" w:rsidRPr="00CB1AAA" w:rsidRDefault="003D77CC" w:rsidP="00CB1AAA">
      <w:pPr>
        <w:spacing w:after="4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3D77CC" w14:paraId="43812260" w14:textId="77777777" w:rsidTr="00CB1AAA">
        <w:tc>
          <w:tcPr>
            <w:tcW w:w="2411" w:type="dxa"/>
          </w:tcPr>
          <w:p w14:paraId="3872A1C2" w14:textId="1D58045F" w:rsidR="003D77CC" w:rsidRPr="00CB1AAA" w:rsidRDefault="005F7E12" w:rsidP="009E7287">
            <w:pPr>
              <w:rPr>
                <w:rFonts w:ascii="Calibri" w:hAnsi="Calibri" w:cs="Calibri"/>
                <w:sz w:val="24"/>
                <w:szCs w:val="24"/>
              </w:rPr>
            </w:pPr>
            <w:r w:rsidRPr="00CB1AAA">
              <w:rPr>
                <w:rStyle w:val="Enfasigrassetto1"/>
                <w:rFonts w:ascii="Calibri" w:hAnsi="Calibri" w:cs="Calibri"/>
                <w:sz w:val="24"/>
                <w:szCs w:val="24"/>
              </w:rPr>
              <w:t>Contatti</w:t>
            </w:r>
          </w:p>
        </w:tc>
        <w:tc>
          <w:tcPr>
            <w:tcW w:w="7796" w:type="dxa"/>
          </w:tcPr>
          <w:p w14:paraId="7D7F4AE6" w14:textId="77777777" w:rsidR="00CB1AAA" w:rsidRDefault="00CB1AAA" w:rsidP="009E7287">
            <w:pPr>
              <w:rPr>
                <w:rFonts w:ascii="Calibri" w:eastAsia="ヒラギノ角ゴ Pro W3" w:hAnsi="Calibri" w:cs="Calibri"/>
                <w:color w:val="000000"/>
                <w:sz w:val="24"/>
                <w:szCs w:val="24"/>
              </w:rPr>
            </w:pPr>
            <w:r w:rsidRPr="00CB1AAA">
              <w:rPr>
                <w:rFonts w:ascii="Calibri" w:eastAsia="ヒラギノ角ゴ Pro W3" w:hAnsi="Calibri" w:cs="Calibri"/>
                <w:color w:val="000000"/>
                <w:sz w:val="24"/>
                <w:szCs w:val="24"/>
              </w:rPr>
              <w:t xml:space="preserve">Referente del corso: </w:t>
            </w:r>
          </w:p>
          <w:p w14:paraId="06CF2BD7" w14:textId="6C686F36" w:rsidR="00CB1AAA" w:rsidRPr="00CB1AAA" w:rsidRDefault="00CB1AAA" w:rsidP="009E7287">
            <w:pPr>
              <w:rPr>
                <w:rFonts w:ascii="Calibri" w:eastAsia="ヒラギノ角ゴ Pro W3" w:hAnsi="Calibri" w:cs="Calibri"/>
                <w:color w:val="000000"/>
                <w:sz w:val="24"/>
                <w:szCs w:val="24"/>
              </w:rPr>
            </w:pPr>
            <w:r w:rsidRPr="00CB1AAA">
              <w:rPr>
                <w:rFonts w:ascii="Calibri" w:eastAsia="ヒラギノ角ゴ Pro W3" w:hAnsi="Calibri" w:cs="Calibri"/>
                <w:color w:val="000000"/>
                <w:sz w:val="24"/>
                <w:szCs w:val="24"/>
              </w:rPr>
              <w:t xml:space="preserve">Sara Marangoni  - </w:t>
            </w:r>
          </w:p>
          <w:p w14:paraId="03E6DD04" w14:textId="4AB986CB" w:rsidR="00CB1AAA" w:rsidRPr="00CB1AAA" w:rsidRDefault="00CB1AAA" w:rsidP="009E7287">
            <w:pPr>
              <w:rPr>
                <w:rFonts w:ascii="Calibri" w:eastAsia="ヒラギノ角ゴ Pro W3" w:hAnsi="Calibri" w:cs="Calibri"/>
                <w:color w:val="000000"/>
                <w:sz w:val="24"/>
                <w:szCs w:val="24"/>
              </w:rPr>
            </w:pPr>
            <w:r w:rsidRPr="00CB1AAA">
              <w:rPr>
                <w:rFonts w:ascii="Calibri" w:eastAsia="ヒラギノ角ゴ Pro W3" w:hAnsi="Calibri" w:cs="Calibri"/>
                <w:color w:val="000000"/>
                <w:sz w:val="24"/>
                <w:szCs w:val="24"/>
              </w:rPr>
              <w:t xml:space="preserve">marangoni.sara@enaipre.it </w:t>
            </w:r>
          </w:p>
          <w:p w14:paraId="20B46486" w14:textId="54D17E4B" w:rsidR="003D77CC" w:rsidRDefault="00CB1AAA" w:rsidP="009E7287">
            <w:r w:rsidRPr="00CB1AAA">
              <w:rPr>
                <w:rFonts w:ascii="Calibri" w:eastAsia="ヒラギノ角ゴ Pro W3" w:hAnsi="Calibri" w:cs="Calibri"/>
                <w:color w:val="000000"/>
                <w:sz w:val="24"/>
                <w:szCs w:val="24"/>
              </w:rPr>
              <w:t>0522/321332</w:t>
            </w:r>
          </w:p>
        </w:tc>
      </w:tr>
    </w:tbl>
    <w:p w14:paraId="2AFF5109" w14:textId="77777777" w:rsidR="00691C8C" w:rsidRDefault="00691C8C" w:rsidP="009E7287">
      <w:pPr>
        <w:ind w:hanging="426"/>
      </w:pPr>
    </w:p>
    <w:sectPr w:rsidR="00691C8C" w:rsidSect="00BA6731">
      <w:headerReference w:type="default" r:id="rId10"/>
      <w:footerReference w:type="default" r:id="rId11"/>
      <w:pgSz w:w="11906" w:h="16838" w:code="9"/>
      <w:pgMar w:top="1417" w:right="1134" w:bottom="1134" w:left="1134" w:header="426" w:footer="199" w:gutter="0"/>
      <w:cols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2974" w14:textId="77777777" w:rsidR="000D71CF" w:rsidRDefault="000D71CF" w:rsidP="009E7287">
      <w:pPr>
        <w:spacing w:after="0" w:line="240" w:lineRule="auto"/>
      </w:pPr>
      <w:r>
        <w:separator/>
      </w:r>
    </w:p>
  </w:endnote>
  <w:endnote w:type="continuationSeparator" w:id="0">
    <w:p w14:paraId="424578CD" w14:textId="77777777" w:rsidR="000D71CF" w:rsidRDefault="000D71CF" w:rsidP="009E7287">
      <w:pPr>
        <w:spacing w:after="0" w:line="240" w:lineRule="auto"/>
      </w:pPr>
      <w:r>
        <w:continuationSeparator/>
      </w:r>
    </w:p>
  </w:endnote>
  <w:endnote w:type="continuationNotice" w:id="1">
    <w:p w14:paraId="4997096F" w14:textId="77777777" w:rsidR="000D71CF" w:rsidRDefault="000D7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Courier New"/>
    <w:charset w:val="00"/>
    <w:family w:val="auto"/>
    <w:pitch w:val="variable"/>
    <w:sig w:usb0="03000000" w:usb1="00000000" w:usb2="00000000" w:usb3="00000000" w:csb0="00000001"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1068" w14:textId="3C8535B0" w:rsidR="002C3A00" w:rsidRDefault="002C3A00">
    <w:pPr>
      <w:pStyle w:val="Pidipagina"/>
    </w:pPr>
    <w:r>
      <w:rPr>
        <w:noProof/>
      </w:rPr>
      <w:drawing>
        <wp:inline distT="0" distB="0" distL="0" distR="0" wp14:anchorId="559280E3" wp14:editId="03874299">
          <wp:extent cx="2476500" cy="571500"/>
          <wp:effectExtent l="0" t="0" r="0" b="0"/>
          <wp:docPr id="152287844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280" b="11765"/>
                  <a:stretch/>
                </pic:blipFill>
                <pic:spPr bwMode="auto">
                  <a:xfrm>
                    <a:off x="0" y="0"/>
                    <a:ext cx="2476500" cy="5715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F2A32A1" wp14:editId="633D2F5C">
          <wp:extent cx="1438910" cy="518160"/>
          <wp:effectExtent l="0" t="0" r="8890" b="0"/>
          <wp:docPr id="2024641996" name="Immagine 5" descr="Immagine che contiene Carattere, logo,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50747" name="Immagine 5" descr="Immagine che contiene Carattere, logo, testo, Elementi grafici&#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518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893D" w14:textId="77777777" w:rsidR="000D71CF" w:rsidRDefault="000D71CF" w:rsidP="009E7287">
      <w:pPr>
        <w:spacing w:after="0" w:line="240" w:lineRule="auto"/>
      </w:pPr>
      <w:r>
        <w:separator/>
      </w:r>
    </w:p>
  </w:footnote>
  <w:footnote w:type="continuationSeparator" w:id="0">
    <w:p w14:paraId="5673F363" w14:textId="77777777" w:rsidR="000D71CF" w:rsidRDefault="000D71CF" w:rsidP="009E7287">
      <w:pPr>
        <w:spacing w:after="0" w:line="240" w:lineRule="auto"/>
      </w:pPr>
      <w:r>
        <w:continuationSeparator/>
      </w:r>
    </w:p>
  </w:footnote>
  <w:footnote w:type="continuationNotice" w:id="1">
    <w:p w14:paraId="5CD81E23" w14:textId="77777777" w:rsidR="000D71CF" w:rsidRDefault="000D7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14A1" w14:textId="7FD55B5C" w:rsidR="009E7287" w:rsidRDefault="009E7287" w:rsidP="009E7287">
    <w:pPr>
      <w:pStyle w:val="Intestazione"/>
      <w:ind w:hanging="993"/>
    </w:pPr>
    <w:r>
      <w:rPr>
        <w:noProof/>
      </w:rPr>
      <w:drawing>
        <wp:inline distT="0" distB="0" distL="0" distR="0" wp14:anchorId="371EE031" wp14:editId="03AE62EC">
          <wp:extent cx="7372350" cy="527798"/>
          <wp:effectExtent l="0" t="0" r="0" b="0"/>
          <wp:docPr id="4724787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83946" name="Immagine 707083946"/>
                  <pic:cNvPicPr/>
                </pic:nvPicPr>
                <pic:blipFill>
                  <a:blip r:embed="rId1">
                    <a:extLst>
                      <a:ext uri="{28A0092B-C50C-407E-A947-70E740481C1C}">
                        <a14:useLocalDpi xmlns:a14="http://schemas.microsoft.com/office/drawing/2010/main" val="0"/>
                      </a:ext>
                    </a:extLst>
                  </a:blip>
                  <a:stretch>
                    <a:fillRect/>
                  </a:stretch>
                </pic:blipFill>
                <pic:spPr>
                  <a:xfrm>
                    <a:off x="0" y="0"/>
                    <a:ext cx="7460550" cy="534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A247A"/>
    <w:multiLevelType w:val="hybridMultilevel"/>
    <w:tmpl w:val="46DE297A"/>
    <w:lvl w:ilvl="0" w:tplc="B9708906">
      <w:numFmt w:val="bullet"/>
      <w:lvlText w:val="-"/>
      <w:lvlJc w:val="left"/>
      <w:pPr>
        <w:ind w:left="643" w:hanging="360"/>
      </w:pPr>
      <w:rPr>
        <w:rFonts w:ascii="Lucida Grande" w:eastAsia="ヒラギノ角ゴ Pro W3" w:hAnsi="Lucida Grande" w:cs="Lucida Grande"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520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87"/>
    <w:rsid w:val="00073615"/>
    <w:rsid w:val="000D166C"/>
    <w:rsid w:val="000D71CF"/>
    <w:rsid w:val="00113FCA"/>
    <w:rsid w:val="0011647E"/>
    <w:rsid w:val="001358F3"/>
    <w:rsid w:val="0014568F"/>
    <w:rsid w:val="00151CFE"/>
    <w:rsid w:val="00180D64"/>
    <w:rsid w:val="001905E0"/>
    <w:rsid w:val="00202CFD"/>
    <w:rsid w:val="002344B6"/>
    <w:rsid w:val="002C3A00"/>
    <w:rsid w:val="002C4D64"/>
    <w:rsid w:val="003D77CC"/>
    <w:rsid w:val="00445D51"/>
    <w:rsid w:val="004D3C82"/>
    <w:rsid w:val="00584053"/>
    <w:rsid w:val="00596A81"/>
    <w:rsid w:val="005B4464"/>
    <w:rsid w:val="005B6717"/>
    <w:rsid w:val="005F2AE4"/>
    <w:rsid w:val="005F7E12"/>
    <w:rsid w:val="00691C8C"/>
    <w:rsid w:val="006C763C"/>
    <w:rsid w:val="007947CC"/>
    <w:rsid w:val="007E1D8E"/>
    <w:rsid w:val="007F5CB0"/>
    <w:rsid w:val="0083533A"/>
    <w:rsid w:val="008F6610"/>
    <w:rsid w:val="00977444"/>
    <w:rsid w:val="009A1AED"/>
    <w:rsid w:val="009C5488"/>
    <w:rsid w:val="009E7287"/>
    <w:rsid w:val="00A46873"/>
    <w:rsid w:val="00AB192D"/>
    <w:rsid w:val="00AE1E4A"/>
    <w:rsid w:val="00B25338"/>
    <w:rsid w:val="00B25C27"/>
    <w:rsid w:val="00B300E5"/>
    <w:rsid w:val="00B66514"/>
    <w:rsid w:val="00BA6731"/>
    <w:rsid w:val="00BD35BD"/>
    <w:rsid w:val="00BF1E64"/>
    <w:rsid w:val="00CB1AAA"/>
    <w:rsid w:val="00D04E5A"/>
    <w:rsid w:val="00D22059"/>
    <w:rsid w:val="00D50BC9"/>
    <w:rsid w:val="00D54CBE"/>
    <w:rsid w:val="00D6397B"/>
    <w:rsid w:val="00DA581B"/>
    <w:rsid w:val="00DB0BFC"/>
    <w:rsid w:val="00DB49DB"/>
    <w:rsid w:val="00DC0E1B"/>
    <w:rsid w:val="00DC1606"/>
    <w:rsid w:val="00DF45DD"/>
    <w:rsid w:val="00DF6654"/>
    <w:rsid w:val="00E16A6E"/>
    <w:rsid w:val="00E84CDE"/>
    <w:rsid w:val="00EF4568"/>
    <w:rsid w:val="00F31031"/>
    <w:rsid w:val="00F71896"/>
    <w:rsid w:val="00F760D2"/>
    <w:rsid w:val="00F77A45"/>
    <w:rsid w:val="00F90C46"/>
    <w:rsid w:val="00FE18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6BE22"/>
  <w15:chartTrackingRefBased/>
  <w15:docId w15:val="{C66F739F-49E5-4C71-A133-98263314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E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E72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E72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E72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E72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72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72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72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72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E72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E72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E72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E72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E72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72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72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72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7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72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72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72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72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7287"/>
    <w:rPr>
      <w:i/>
      <w:iCs/>
      <w:color w:val="404040" w:themeColor="text1" w:themeTint="BF"/>
    </w:rPr>
  </w:style>
  <w:style w:type="paragraph" w:styleId="Paragrafoelenco">
    <w:name w:val="List Paragraph"/>
    <w:basedOn w:val="Normale"/>
    <w:uiPriority w:val="34"/>
    <w:qFormat/>
    <w:rsid w:val="009E7287"/>
    <w:pPr>
      <w:ind w:left="720"/>
      <w:contextualSpacing/>
    </w:pPr>
  </w:style>
  <w:style w:type="character" w:styleId="Enfasiintensa">
    <w:name w:val="Intense Emphasis"/>
    <w:basedOn w:val="Carpredefinitoparagrafo"/>
    <w:uiPriority w:val="21"/>
    <w:qFormat/>
    <w:rsid w:val="009E7287"/>
    <w:rPr>
      <w:i/>
      <w:iCs/>
      <w:color w:val="0F4761" w:themeColor="accent1" w:themeShade="BF"/>
    </w:rPr>
  </w:style>
  <w:style w:type="paragraph" w:styleId="Citazioneintensa">
    <w:name w:val="Intense Quote"/>
    <w:basedOn w:val="Normale"/>
    <w:next w:val="Normale"/>
    <w:link w:val="CitazioneintensaCarattere"/>
    <w:uiPriority w:val="30"/>
    <w:qFormat/>
    <w:rsid w:val="009E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E7287"/>
    <w:rPr>
      <w:i/>
      <w:iCs/>
      <w:color w:val="0F4761" w:themeColor="accent1" w:themeShade="BF"/>
    </w:rPr>
  </w:style>
  <w:style w:type="character" w:styleId="Riferimentointenso">
    <w:name w:val="Intense Reference"/>
    <w:basedOn w:val="Carpredefinitoparagrafo"/>
    <w:uiPriority w:val="32"/>
    <w:qFormat/>
    <w:rsid w:val="009E7287"/>
    <w:rPr>
      <w:b/>
      <w:bCs/>
      <w:smallCaps/>
      <w:color w:val="0F4761" w:themeColor="accent1" w:themeShade="BF"/>
      <w:spacing w:val="5"/>
    </w:rPr>
  </w:style>
  <w:style w:type="paragraph" w:styleId="Intestazione">
    <w:name w:val="header"/>
    <w:basedOn w:val="Normale"/>
    <w:link w:val="IntestazioneCarattere"/>
    <w:uiPriority w:val="99"/>
    <w:unhideWhenUsed/>
    <w:rsid w:val="009E7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7287"/>
  </w:style>
  <w:style w:type="paragraph" w:styleId="Pidipagina">
    <w:name w:val="footer"/>
    <w:basedOn w:val="Normale"/>
    <w:link w:val="PidipaginaCarattere"/>
    <w:uiPriority w:val="99"/>
    <w:unhideWhenUsed/>
    <w:rsid w:val="009E7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7287"/>
  </w:style>
  <w:style w:type="character" w:customStyle="1" w:styleId="Enfasigrassetto1">
    <w:name w:val="Enfasi (grassetto)1"/>
    <w:autoRedefine/>
    <w:rsid w:val="009E7287"/>
    <w:rPr>
      <w:rFonts w:ascii="Lucida Grande" w:eastAsia="ヒラギノ角ゴ Pro W3" w:hAnsi="Lucida Grande"/>
      <w:b/>
      <w:i w:val="0"/>
      <w:color w:val="000000"/>
      <w:sz w:val="20"/>
    </w:rPr>
  </w:style>
  <w:style w:type="table" w:styleId="Grigliatabella">
    <w:name w:val="Table Grid"/>
    <w:basedOn w:val="Tabellanormale"/>
    <w:uiPriority w:val="39"/>
    <w:rsid w:val="009E7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autoRedefine/>
    <w:rsid w:val="005B67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42"/>
      <w:jc w:val="both"/>
    </w:pPr>
    <w:rPr>
      <w:rFonts w:ascii="Calibri" w:eastAsia="ヒラギノ角ゴ Pro W3"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628F20D0165C4DB97FB689C777CC2A" ma:contentTypeVersion="18" ma:contentTypeDescription="Creare un nuovo documento." ma:contentTypeScope="" ma:versionID="2997b268a757646eca02abc5b6d3c2e4">
  <xsd:schema xmlns:xsd="http://www.w3.org/2001/XMLSchema" xmlns:xs="http://www.w3.org/2001/XMLSchema" xmlns:p="http://schemas.microsoft.com/office/2006/metadata/properties" xmlns:ns2="1d190ff8-10cf-4273-a585-89f86fe28696" xmlns:ns3="e8713858-01da-47b0-8201-4a6c845cd094" targetNamespace="http://schemas.microsoft.com/office/2006/metadata/properties" ma:root="true" ma:fieldsID="78488928bf148522ab0ee204546e1d0d" ns2:_="" ns3:_="">
    <xsd:import namespace="1d190ff8-10cf-4273-a585-89f86fe28696"/>
    <xsd:import namespace="e8713858-01da-47b0-8201-4a6c845cd0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0ff8-10cf-4273-a585-89f86fe28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9dcdd459-b37c-443f-9621-538969febf2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13858-01da-47b0-8201-4a6c845cd094"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f3f98418-db7e-4e13-943e-9f8f86a3c71f}" ma:internalName="TaxCatchAll" ma:showField="CatchAllData" ma:web="e8713858-01da-47b0-8201-4a6c845cd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713858-01da-47b0-8201-4a6c845cd094" xsi:nil="true"/>
    <lcf76f155ced4ddcb4097134ff3c332f xmlns="1d190ff8-10cf-4273-a585-89f86fe286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E822-7548-402A-AFEE-57FB8AFD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90ff8-10cf-4273-a585-89f86fe28696"/>
    <ds:schemaRef ds:uri="e8713858-01da-47b0-8201-4a6c845c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DF47B-45FF-4EBB-B03F-F07E3F916D49}">
  <ds:schemaRefs>
    <ds:schemaRef ds:uri="http://schemas.microsoft.com/office/2006/metadata/properties"/>
    <ds:schemaRef ds:uri="http://schemas.microsoft.com/office/infopath/2007/PartnerControls"/>
    <ds:schemaRef ds:uri="e8713858-01da-47b0-8201-4a6c845cd094"/>
    <ds:schemaRef ds:uri="1d190ff8-10cf-4273-a585-89f86fe28696"/>
  </ds:schemaRefs>
</ds:datastoreItem>
</file>

<file path=customXml/itemProps3.xml><?xml version="1.0" encoding="utf-8"?>
<ds:datastoreItem xmlns:ds="http://schemas.openxmlformats.org/officeDocument/2006/customXml" ds:itemID="{04C84CB2-CD01-45EB-BEBC-8EB6DAA7C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823</Words>
  <Characters>4696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Palladini -  Fondazione Enaip RE</dc:creator>
  <cp:keywords/>
  <dc:description/>
  <cp:lastModifiedBy>Arianna Chierici - ENAIPRE</cp:lastModifiedBy>
  <cp:revision>7</cp:revision>
  <dcterms:created xsi:type="dcterms:W3CDTF">2025-05-21T09:38:00Z</dcterms:created>
  <dcterms:modified xsi:type="dcterms:W3CDTF">2025-05-21T11:54:00Z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0x0101006F628F20D0165C4DB97FB689C777CC2A</vt:lpwstr>
  </property>
  <property fmtid="{D5CDD505-2E9C-101B-9397-08002B2CF9AE}" pid="3" name="MediaServiceImageTags">
    <vt:lpwstr/>
  </property>
</Properties>
</file>